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5F87" w14:textId="33AFB75F" w:rsidR="00BB3E00" w:rsidRPr="00E9524D" w:rsidRDefault="00E9524D" w:rsidP="00E95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652729A4" w14:textId="33DBA047" w:rsidR="00E9524D" w:rsidRPr="00E9524D" w:rsidRDefault="00E9524D" w:rsidP="00E95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завідувача</w:t>
      </w:r>
      <w:r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кафедри психології особистості та соціальних практик </w:t>
      </w:r>
    </w:p>
    <w:p w14:paraId="7659F154" w14:textId="4C173AC2" w:rsidR="00E9524D" w:rsidRPr="00E9524D" w:rsidRDefault="00E9083F" w:rsidP="00E95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Факультету психології, соціальної педагогіки та спеціальної освіти </w:t>
      </w:r>
      <w:r w:rsidR="00E9524D"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Київськ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="00E9524D"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="00E9524D"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імені Бориса Грінченка</w:t>
      </w:r>
    </w:p>
    <w:p w14:paraId="771A9578" w14:textId="58536E5C" w:rsidR="00E9524D" w:rsidRDefault="00E9524D" w:rsidP="00E95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202</w:t>
      </w:r>
      <w:r w:rsidR="008B2BD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8B2BD3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</w:t>
      </w:r>
      <w:proofErr w:type="spellEnd"/>
      <w:r w:rsidRPr="00E9524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9F1D6DD" w14:textId="3DCCAB1C" w:rsidR="00E9524D" w:rsidRDefault="00E9524D" w:rsidP="00E95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1FB9BB" w14:textId="49130664" w:rsidR="000B7940" w:rsidRDefault="00B97FA3" w:rsidP="000B79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FA3">
        <w:rPr>
          <w:rFonts w:ascii="Times New Roman" w:hAnsi="Times New Roman" w:cs="Times New Roman"/>
          <w:sz w:val="28"/>
          <w:szCs w:val="28"/>
          <w:lang w:val="uk-UA"/>
        </w:rPr>
        <w:t>Кафедра психології особистості та соціальних практик функціонує у складі Інститут людини з 2008 року (до 20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97FA3">
        <w:rPr>
          <w:rFonts w:ascii="Times New Roman" w:hAnsi="Times New Roman" w:cs="Times New Roman"/>
          <w:sz w:val="28"/>
          <w:szCs w:val="28"/>
          <w:lang w:val="uk-UA"/>
        </w:rPr>
        <w:t>9 року – кафедра загальної, вікової та педагогічної психології)</w:t>
      </w:r>
      <w:r w:rsidR="008B2BD3">
        <w:rPr>
          <w:rFonts w:ascii="Times New Roman" w:hAnsi="Times New Roman" w:cs="Times New Roman"/>
          <w:sz w:val="28"/>
          <w:szCs w:val="28"/>
          <w:lang w:val="uk-UA"/>
        </w:rPr>
        <w:t>, з 1 вересня 2022 року</w:t>
      </w:r>
      <w:r w:rsidR="001B553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B2BD3">
        <w:rPr>
          <w:rFonts w:ascii="Times New Roman" w:hAnsi="Times New Roman" w:cs="Times New Roman"/>
          <w:sz w:val="28"/>
          <w:szCs w:val="28"/>
          <w:lang w:val="uk-UA"/>
        </w:rPr>
        <w:t xml:space="preserve"> у складі Факультету психології, соціальної педагогіки та спеціальної освіти</w:t>
      </w:r>
      <w:r w:rsidR="009D0142">
        <w:rPr>
          <w:rFonts w:ascii="Times New Roman" w:hAnsi="Times New Roman" w:cs="Times New Roman"/>
          <w:sz w:val="28"/>
          <w:szCs w:val="28"/>
          <w:lang w:val="uk-UA"/>
        </w:rPr>
        <w:t xml:space="preserve"> Київського університету імені Бориса Грінченка</w:t>
      </w:r>
      <w:r w:rsidR="008B2BD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70D41D" w14:textId="5ED416D4" w:rsidR="000B7940" w:rsidRPr="00575044" w:rsidRDefault="001B553F" w:rsidP="000B794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0B7940">
        <w:rPr>
          <w:rFonts w:ascii="Times New Roman" w:hAnsi="Times New Roman" w:cs="Times New Roman"/>
          <w:color w:val="1F1D1D"/>
          <w:sz w:val="28"/>
          <w:szCs w:val="28"/>
          <w:shd w:val="clear" w:color="auto" w:fill="FFFFFF"/>
          <w:lang w:val="uk-UA"/>
        </w:rPr>
        <w:t>Успішність виконання професійних завдань забезпечується</w:t>
      </w:r>
      <w:r w:rsidR="000B7940">
        <w:rPr>
          <w:color w:val="1F1D1D"/>
          <w:sz w:val="28"/>
          <w:szCs w:val="28"/>
          <w:shd w:val="clear" w:color="auto" w:fill="FFFFFF"/>
          <w:lang w:val="uk-UA"/>
        </w:rPr>
        <w:t xml:space="preserve"> </w:t>
      </w:r>
      <w:r w:rsidRPr="000B7940">
        <w:rPr>
          <w:rFonts w:ascii="Times New Roman" w:hAnsi="Times New Roman" w:cs="Times New Roman"/>
          <w:color w:val="1F1D1D"/>
          <w:sz w:val="28"/>
          <w:szCs w:val="28"/>
          <w:shd w:val="clear" w:color="auto" w:fill="FFFFFF"/>
          <w:lang w:val="uk-UA"/>
        </w:rPr>
        <w:t xml:space="preserve">висококваліфікованим кадровим складом кафедри, який відповідає критеріям і вимогам щодо забезпечення підготовки </w:t>
      </w:r>
      <w:r w:rsidR="00D97C4B" w:rsidRPr="00575044">
        <w:rPr>
          <w:rFonts w:ascii="Times New Roman" w:hAnsi="Times New Roman" w:cs="Times New Roman"/>
          <w:color w:val="1F1D1D"/>
          <w:sz w:val="28"/>
          <w:szCs w:val="28"/>
          <w:shd w:val="clear" w:color="auto" w:fill="FFFFFF"/>
          <w:lang w:val="uk-UA"/>
        </w:rPr>
        <w:t>фахівців у галузі психології першого (бакалаврського), другого (магістерського) та третього (освітньо-наукового) рівнів вищої освіти</w:t>
      </w:r>
      <w:r w:rsidRPr="00575044">
        <w:rPr>
          <w:rFonts w:ascii="Times New Roman" w:hAnsi="Times New Roman" w:cs="Times New Roman"/>
          <w:color w:val="1F1D1D"/>
          <w:sz w:val="28"/>
          <w:szCs w:val="28"/>
          <w:shd w:val="clear" w:color="auto" w:fill="FFFFFF"/>
          <w:lang w:val="uk-UA"/>
        </w:rPr>
        <w:t>.</w:t>
      </w:r>
      <w:r w:rsidRPr="00575044">
        <w:rPr>
          <w:rFonts w:ascii="Times New Roman" w:hAnsi="Times New Roman" w:cs="Times New Roman"/>
          <w:color w:val="1F1D1D"/>
          <w:sz w:val="28"/>
          <w:szCs w:val="28"/>
          <w:shd w:val="clear" w:color="auto" w:fill="FFFFFF"/>
        </w:rPr>
        <w:t> </w:t>
      </w:r>
      <w:r w:rsidRPr="0057504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14:paraId="6E46C905" w14:textId="4AA0618F" w:rsidR="000B7940" w:rsidRDefault="008B2BD3" w:rsidP="000B794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7504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Кафедра об’єднує </w:t>
      </w:r>
      <w:r w:rsidR="00D97C4B" w:rsidRPr="00575044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науково-педагогічних працівників</w:t>
      </w:r>
      <w:r w:rsidRPr="00575044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0B794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серед яких 4 доктори психологічних наук, </w:t>
      </w:r>
      <w:r w:rsidR="001B553F" w:rsidRPr="000B7940">
        <w:rPr>
          <w:rFonts w:ascii="Times New Roman" w:hAnsi="Times New Roman" w:cs="Times New Roman"/>
          <w:color w:val="333333"/>
          <w:sz w:val="28"/>
          <w:szCs w:val="28"/>
          <w:lang w:val="uk-UA"/>
        </w:rPr>
        <w:t>8</w:t>
      </w:r>
      <w:r w:rsidRPr="000B794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кандидатів наук, із яких </w:t>
      </w:r>
      <w:r w:rsidR="001B553F" w:rsidRPr="000B7940">
        <w:rPr>
          <w:rFonts w:ascii="Times New Roman" w:hAnsi="Times New Roman" w:cs="Times New Roman"/>
          <w:color w:val="333333"/>
          <w:sz w:val="28"/>
          <w:szCs w:val="28"/>
          <w:lang w:val="uk-UA"/>
        </w:rPr>
        <w:t>6</w:t>
      </w:r>
      <w:r w:rsidRPr="000B794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мають вчене звання доцента.</w:t>
      </w:r>
      <w:r w:rsidR="001B553F" w:rsidRPr="000B794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2022 року викладачі Коханова О.П. та Власенко І.А. отримали звання доцента. </w:t>
      </w:r>
      <w:r w:rsidR="000B794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14:paraId="68204F40" w14:textId="315B36E5" w:rsidR="00C255A0" w:rsidRDefault="008B2BD3" w:rsidP="00C255A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794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У своїй діяльності кафедра </w:t>
      </w:r>
      <w:r w:rsidR="001B553F" w:rsidRPr="000B794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у постійному результативному </w:t>
      </w:r>
      <w:r w:rsidR="001B553F" w:rsidRPr="000B7940">
        <w:rPr>
          <w:rFonts w:ascii="Times New Roman" w:hAnsi="Times New Roman" w:cs="Times New Roman"/>
          <w:sz w:val="28"/>
          <w:szCs w:val="28"/>
          <w:lang w:val="uk-UA"/>
        </w:rPr>
        <w:t xml:space="preserve">пошуку нових шляхів удосконалення освітнього процесу, </w:t>
      </w:r>
      <w:r w:rsidR="000B7940" w:rsidRPr="000B7940">
        <w:rPr>
          <w:rFonts w:ascii="Times New Roman" w:hAnsi="Times New Roman" w:cs="Times New Roman"/>
          <w:sz w:val="28"/>
          <w:szCs w:val="28"/>
          <w:lang w:val="uk-UA"/>
        </w:rPr>
        <w:t xml:space="preserve">розробці та апробації </w:t>
      </w:r>
      <w:r w:rsidR="001B553F" w:rsidRPr="000B7940">
        <w:rPr>
          <w:rFonts w:ascii="Times New Roman" w:hAnsi="Times New Roman" w:cs="Times New Roman"/>
          <w:sz w:val="28"/>
          <w:szCs w:val="28"/>
          <w:lang w:val="uk-UA"/>
        </w:rPr>
        <w:t xml:space="preserve">сучасних інноваційних методів </w:t>
      </w:r>
      <w:r w:rsidR="000B7940" w:rsidRPr="000B794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B553F" w:rsidRPr="000B7940">
        <w:rPr>
          <w:rFonts w:ascii="Times New Roman" w:hAnsi="Times New Roman" w:cs="Times New Roman"/>
          <w:sz w:val="28"/>
          <w:szCs w:val="28"/>
          <w:lang w:val="uk-UA"/>
        </w:rPr>
        <w:t xml:space="preserve"> форм взаємодії викладача й студента</w:t>
      </w:r>
      <w:r w:rsidR="000B7940" w:rsidRPr="000B7940">
        <w:rPr>
          <w:rFonts w:ascii="Times New Roman" w:hAnsi="Times New Roman" w:cs="Times New Roman"/>
          <w:sz w:val="28"/>
          <w:szCs w:val="28"/>
          <w:lang w:val="uk-UA"/>
        </w:rPr>
        <w:t xml:space="preserve">, впровадження міжгалузевих стратегій професійного </w:t>
      </w:r>
      <w:r w:rsidR="00D97C4B" w:rsidRPr="00575044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0B7940" w:rsidRPr="000B7940">
        <w:rPr>
          <w:rFonts w:ascii="Times New Roman" w:hAnsi="Times New Roman" w:cs="Times New Roman"/>
          <w:sz w:val="28"/>
          <w:szCs w:val="28"/>
          <w:lang w:val="uk-UA"/>
        </w:rPr>
        <w:t xml:space="preserve"> кожного суб’єкта освітньої взаємодії, створення простору особистісно</w:t>
      </w:r>
      <w:r w:rsidR="000B7940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0B7940" w:rsidRPr="000B7940">
        <w:rPr>
          <w:rFonts w:ascii="Times New Roman" w:hAnsi="Times New Roman" w:cs="Times New Roman"/>
          <w:sz w:val="28"/>
          <w:szCs w:val="28"/>
          <w:lang w:val="uk-UA"/>
        </w:rPr>
        <w:t>благополуч</w:t>
      </w:r>
      <w:r w:rsidR="000B7940">
        <w:rPr>
          <w:rFonts w:ascii="Times New Roman" w:hAnsi="Times New Roman" w:cs="Times New Roman"/>
          <w:sz w:val="28"/>
          <w:szCs w:val="28"/>
          <w:lang w:val="uk-UA"/>
        </w:rPr>
        <w:t>чя</w:t>
      </w:r>
      <w:r w:rsidR="000B7940" w:rsidRPr="000B7940">
        <w:rPr>
          <w:rFonts w:ascii="Times New Roman" w:hAnsi="Times New Roman" w:cs="Times New Roman"/>
          <w:sz w:val="28"/>
          <w:szCs w:val="28"/>
          <w:lang w:val="uk-UA"/>
        </w:rPr>
        <w:t xml:space="preserve"> та ціннісно-мотиваційного професійного простору для кожного.</w:t>
      </w:r>
      <w:r w:rsidR="001B553F" w:rsidRPr="001B553F">
        <w:rPr>
          <w:rFonts w:ascii="Arial" w:hAnsi="Arial" w:cs="Arial"/>
          <w:color w:val="333333"/>
          <w:sz w:val="20"/>
          <w:szCs w:val="20"/>
          <w:lang w:val="uk-UA"/>
        </w:rPr>
        <w:t xml:space="preserve"> </w:t>
      </w:r>
      <w:r w:rsidR="000B7940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Продуктивність освітньої взаємодії забезпечено 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 xml:space="preserve">принципами </w:t>
      </w:r>
      <w:r w:rsidR="000B7940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гуманізму, цінності особистості, конструктивного 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>діалог</w:t>
      </w:r>
      <w:r w:rsidR="000B7940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>у,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B7940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впровадженням інноваційних Інтернет-технологій, 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>розвивальни</w:t>
      </w:r>
      <w:r w:rsidR="000B7940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>х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37A65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та симулятивних складових практичного 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>навчання, застосування</w:t>
      </w:r>
      <w:r w:rsidR="000B7940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>м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 xml:space="preserve"> активних методів співробітництв</w:t>
      </w:r>
      <w:r w:rsidR="00837A65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>а,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 xml:space="preserve"> співтворч</w:t>
      </w:r>
      <w:r w:rsidR="00837A65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>о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>ст</w:t>
      </w:r>
      <w:r w:rsidR="00837A65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>і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 xml:space="preserve"> та </w:t>
      </w:r>
      <w:r w:rsidR="00837A65" w:rsidRPr="00837A65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професійного партнерства</w:t>
      </w:r>
      <w:r w:rsidRPr="00837A65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C255A0" w:rsidRPr="00C255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AD723" w14:textId="7FD84710" w:rsidR="00E1330A" w:rsidRDefault="00837A65" w:rsidP="00B97F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Науково-професійний склад кафедри забезпечує підготовку фахівців </w:t>
      </w:r>
      <w:r w:rsidR="00B97FA3" w:rsidRPr="00C10017">
        <w:rPr>
          <w:rFonts w:ascii="Times New Roman" w:hAnsi="Times New Roman" w:cs="Times New Roman"/>
          <w:sz w:val="28"/>
          <w:szCs w:val="28"/>
        </w:rPr>
        <w:t xml:space="preserve">зорієнтованих на потреби сучасного суспільства за </w:t>
      </w:r>
      <w:proofErr w:type="spellStart"/>
      <w:r w:rsidR="00B97FA3" w:rsidRPr="00C10017">
        <w:rPr>
          <w:rFonts w:ascii="Times New Roman" w:hAnsi="Times New Roman" w:cs="Times New Roman"/>
          <w:sz w:val="28"/>
          <w:szCs w:val="28"/>
        </w:rPr>
        <w:t>освітн</w:t>
      </w:r>
      <w:r w:rsidR="00E1330A" w:rsidRPr="00C10017">
        <w:rPr>
          <w:rFonts w:ascii="Times New Roman" w:hAnsi="Times New Roman" w:cs="Times New Roman"/>
          <w:sz w:val="28"/>
          <w:szCs w:val="28"/>
          <w:lang w:val="uk-UA"/>
        </w:rPr>
        <w:t>ьо</w:t>
      </w:r>
      <w:proofErr w:type="spellEnd"/>
      <w:r w:rsidR="00E1330A" w:rsidRPr="00C10017">
        <w:rPr>
          <w:rFonts w:ascii="Times New Roman" w:hAnsi="Times New Roman" w:cs="Times New Roman"/>
          <w:sz w:val="28"/>
          <w:szCs w:val="28"/>
          <w:lang w:val="uk-UA"/>
        </w:rPr>
        <w:t>-професійними</w:t>
      </w:r>
      <w:r w:rsidR="00B97FA3" w:rsidRPr="00C1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FA3" w:rsidRPr="00C10017">
        <w:rPr>
          <w:rFonts w:ascii="Times New Roman" w:hAnsi="Times New Roman" w:cs="Times New Roman"/>
          <w:sz w:val="28"/>
          <w:szCs w:val="28"/>
        </w:rPr>
        <w:t xml:space="preserve">програмами </w:t>
      </w:r>
      <w:r w:rsidR="00E1330A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053.00.03</w:t>
      </w:r>
      <w:r w:rsidR="00E1330A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97FA3" w:rsidRPr="00C10017">
        <w:rPr>
          <w:rFonts w:ascii="Times New Roman" w:hAnsi="Times New Roman" w:cs="Times New Roman"/>
          <w:sz w:val="28"/>
          <w:szCs w:val="28"/>
        </w:rPr>
        <w:t>«</w:t>
      </w:r>
      <w:r w:rsidR="00B97FA3" w:rsidRPr="00C10017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бізнесу та </w:t>
      </w:r>
      <w:r w:rsidR="00946CC8" w:rsidRPr="00C10017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B97FA3" w:rsidRPr="00C10017">
        <w:rPr>
          <w:rFonts w:ascii="Times New Roman" w:hAnsi="Times New Roman" w:cs="Times New Roman"/>
          <w:sz w:val="28"/>
          <w:szCs w:val="28"/>
        </w:rPr>
        <w:t>»</w:t>
      </w:r>
      <w:r w:rsidR="00B97FA3" w:rsidRPr="00C10017">
        <w:rPr>
          <w:rFonts w:ascii="Times New Roman" w:hAnsi="Times New Roman" w:cs="Times New Roman"/>
          <w:sz w:val="28"/>
          <w:szCs w:val="28"/>
          <w:lang w:val="uk-UA"/>
        </w:rPr>
        <w:t xml:space="preserve"> першого (баклаврського рівня), </w:t>
      </w:r>
      <w:r w:rsidR="00E1330A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053.00.05</w:t>
      </w:r>
      <w:r w:rsidR="00E1330A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97FA3" w:rsidRPr="00C10017">
        <w:rPr>
          <w:rFonts w:ascii="Times New Roman" w:hAnsi="Times New Roman" w:cs="Times New Roman"/>
          <w:sz w:val="28"/>
          <w:szCs w:val="28"/>
        </w:rPr>
        <w:t>«</w:t>
      </w:r>
      <w:r w:rsidR="00B97FA3" w:rsidRPr="00C10017">
        <w:rPr>
          <w:rFonts w:ascii="Times New Roman" w:hAnsi="Times New Roman" w:cs="Times New Roman"/>
          <w:sz w:val="28"/>
          <w:szCs w:val="28"/>
          <w:lang w:val="uk-UA"/>
        </w:rPr>
        <w:t>Екстремальна та кризова психологія</w:t>
      </w:r>
      <w:r w:rsidR="00B97FA3" w:rsidRPr="00C10017">
        <w:rPr>
          <w:rFonts w:ascii="Times New Roman" w:hAnsi="Times New Roman" w:cs="Times New Roman"/>
          <w:sz w:val="28"/>
          <w:szCs w:val="28"/>
        </w:rPr>
        <w:t>» другого (магістерського) рівня, третього (освітньо</w:t>
      </w:r>
      <w:r w:rsidR="00946CC8" w:rsidRPr="00C1001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97FA3" w:rsidRPr="00C10017">
        <w:rPr>
          <w:rFonts w:ascii="Times New Roman" w:hAnsi="Times New Roman" w:cs="Times New Roman"/>
          <w:sz w:val="28"/>
          <w:szCs w:val="28"/>
        </w:rPr>
        <w:t>наукового) рівня</w:t>
      </w:r>
      <w:r w:rsidR="00E1330A" w:rsidRPr="00C1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30A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«Доктора філософії» та наукового рівня «Доктора наук» зі спеціальності053 Психологія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B97FA3" w:rsidRPr="00C10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кафедрі розроблено та постійно впроваджуються навчальні дисципліни</w:t>
      </w:r>
      <w:r w:rsidR="00B97FA3" w:rsidRPr="00C10017">
        <w:rPr>
          <w:rFonts w:ascii="Times New Roman" w:hAnsi="Times New Roman" w:cs="Times New Roman"/>
          <w:sz w:val="28"/>
          <w:szCs w:val="28"/>
        </w:rPr>
        <w:t xml:space="preserve"> </w:t>
      </w:r>
      <w:r w:rsidR="00B97FA3" w:rsidRPr="00C10017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психологічного циклу </w:t>
      </w:r>
      <w:r w:rsidR="00B97FA3" w:rsidRPr="00C10017">
        <w:rPr>
          <w:rFonts w:ascii="Times New Roman" w:hAnsi="Times New Roman" w:cs="Times New Roman"/>
          <w:sz w:val="28"/>
          <w:szCs w:val="28"/>
        </w:rPr>
        <w:t>загально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97FA3" w:rsidRPr="00C10017">
        <w:rPr>
          <w:rFonts w:ascii="Times New Roman" w:hAnsi="Times New Roman" w:cs="Times New Roman"/>
          <w:sz w:val="28"/>
          <w:szCs w:val="28"/>
        </w:rPr>
        <w:t>теоретичного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>, практико-орієнтованого</w:t>
      </w:r>
      <w:r w:rsidR="00B97FA3" w:rsidRPr="00C10017">
        <w:rPr>
          <w:rFonts w:ascii="Times New Roman" w:hAnsi="Times New Roman" w:cs="Times New Roman"/>
          <w:sz w:val="28"/>
          <w:szCs w:val="28"/>
        </w:rPr>
        <w:t xml:space="preserve"> </w:t>
      </w:r>
      <w:r w:rsidR="00946CC8" w:rsidRPr="00C1001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97FA3" w:rsidRPr="00C10017">
        <w:rPr>
          <w:rFonts w:ascii="Times New Roman" w:hAnsi="Times New Roman" w:cs="Times New Roman"/>
          <w:sz w:val="28"/>
          <w:szCs w:val="28"/>
        </w:rPr>
        <w:t xml:space="preserve"> світоглядного характеру при підготовці фахівців з вищою освітою у галузі </w:t>
      </w:r>
      <w:r w:rsidR="00946CC8" w:rsidRPr="00C10017">
        <w:rPr>
          <w:rFonts w:ascii="Times New Roman" w:hAnsi="Times New Roman" w:cs="Times New Roman"/>
          <w:sz w:val="28"/>
          <w:szCs w:val="28"/>
          <w:lang w:val="uk-UA"/>
        </w:rPr>
        <w:t xml:space="preserve">філології, фізичної культури, філософії, інформатики, педагогіки за відповідними освітніми програмами інших структурних підрозділів Університету імені Бориса Грінченка. </w:t>
      </w:r>
      <w:r w:rsidR="00C255A0" w:rsidRPr="00C10017">
        <w:rPr>
          <w:rFonts w:ascii="Times New Roman" w:hAnsi="Times New Roman" w:cs="Times New Roman"/>
          <w:sz w:val="28"/>
          <w:szCs w:val="28"/>
        </w:rPr>
        <w:t xml:space="preserve">Полідисциплінарний характер кафедри передбачає постійний пошук гармонізації взаємодії викладачів кафедри, методологічних і теоретичних засад, на яких кафедра </w:t>
      </w:r>
      <w:r w:rsidR="00D97C4B" w:rsidRPr="00C10017">
        <w:rPr>
          <w:rFonts w:ascii="Times New Roman" w:hAnsi="Times New Roman" w:cs="Times New Roman"/>
          <w:sz w:val="28"/>
          <w:szCs w:val="28"/>
          <w:lang w:val="uk-UA"/>
        </w:rPr>
        <w:t>ґрунтується</w:t>
      </w:r>
      <w:r w:rsidR="00C255A0" w:rsidRPr="00C10017">
        <w:rPr>
          <w:rFonts w:ascii="Times New Roman" w:hAnsi="Times New Roman" w:cs="Times New Roman"/>
          <w:sz w:val="28"/>
          <w:szCs w:val="28"/>
        </w:rPr>
        <w:t xml:space="preserve"> </w:t>
      </w:r>
      <w:r w:rsidR="00C255A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255A0" w:rsidRPr="00C10017">
        <w:rPr>
          <w:rFonts w:ascii="Times New Roman" w:hAnsi="Times New Roman" w:cs="Times New Roman"/>
          <w:sz w:val="28"/>
          <w:szCs w:val="28"/>
        </w:rPr>
        <w:t xml:space="preserve"> розвивається як єдиний цілісний організм. Водночас кафедра є чутливою до сучасних тенденцій та інновацій в освітньому просторі, на якому тією чи іншою мірою позначається перебіг суспільних процесів. Реакція кафедри на ці тенденції проявляється в різних формах залежно від </w:t>
      </w:r>
      <w:proofErr w:type="spellStart"/>
      <w:r w:rsidR="00C255A0" w:rsidRPr="00C10017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="00C255A0" w:rsidRPr="00C1001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255A0" w:rsidRPr="00C1001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C255A0" w:rsidRPr="00C10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5A0" w:rsidRPr="00C10017">
        <w:rPr>
          <w:rFonts w:ascii="Times New Roman" w:hAnsi="Times New Roman" w:cs="Times New Roman"/>
          <w:sz w:val="28"/>
          <w:szCs w:val="28"/>
        </w:rPr>
        <w:t>освітн</w:t>
      </w:r>
      <w:r w:rsidR="00C255A0" w:rsidRPr="00C10017">
        <w:rPr>
          <w:rFonts w:ascii="Times New Roman" w:hAnsi="Times New Roman" w:cs="Times New Roman"/>
          <w:sz w:val="28"/>
          <w:szCs w:val="28"/>
          <w:lang w:val="uk-UA"/>
        </w:rPr>
        <w:t>іх</w:t>
      </w:r>
      <w:proofErr w:type="spellEnd"/>
      <w:r w:rsidR="00C255A0" w:rsidRPr="00C1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55A0" w:rsidRPr="00C1001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C255A0" w:rsidRPr="00C10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5A0" w:rsidRPr="00C10017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C255A0" w:rsidRPr="00C10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5A0" w:rsidRPr="00C10017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C255A0" w:rsidRPr="00C10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5A0" w:rsidRPr="00C10017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="00C255A0" w:rsidRPr="00C10017">
        <w:rPr>
          <w:rFonts w:ascii="Times New Roman" w:hAnsi="Times New Roman" w:cs="Times New Roman"/>
          <w:sz w:val="28"/>
          <w:szCs w:val="28"/>
        </w:rPr>
        <w:t xml:space="preserve"> освітнього рівня, </w:t>
      </w:r>
      <w:proofErr w:type="spellStart"/>
      <w:r w:rsidR="00C255A0" w:rsidRPr="00C10017">
        <w:rPr>
          <w:rFonts w:ascii="Times New Roman" w:hAnsi="Times New Roman" w:cs="Times New Roman"/>
          <w:sz w:val="28"/>
          <w:szCs w:val="28"/>
        </w:rPr>
        <w:t>удосконалюючи</w:t>
      </w:r>
      <w:proofErr w:type="spellEnd"/>
      <w:r w:rsidR="00C255A0" w:rsidRPr="00C10017">
        <w:rPr>
          <w:rFonts w:ascii="Times New Roman" w:hAnsi="Times New Roman" w:cs="Times New Roman"/>
          <w:sz w:val="28"/>
          <w:szCs w:val="28"/>
        </w:rPr>
        <w:t xml:space="preserve"> таким чином зміст </w:t>
      </w:r>
      <w:proofErr w:type="spellStart"/>
      <w:r w:rsidR="00C255A0" w:rsidRPr="00C10017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="00C255A0" w:rsidRPr="00C10017">
        <w:rPr>
          <w:rFonts w:ascii="Times New Roman" w:hAnsi="Times New Roman" w:cs="Times New Roman"/>
          <w:sz w:val="28"/>
          <w:szCs w:val="28"/>
        </w:rPr>
        <w:t>.</w:t>
      </w:r>
      <w:r w:rsidR="00C255A0" w:rsidRPr="00C2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55A0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Навчальні дисципліни </w:t>
      </w:r>
      <w:r w:rsidR="00C255A0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різними освітніми програмами підготовки </w:t>
      </w:r>
      <w:r w:rsidR="00C255A0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мають прикладне спрямування, а </w:t>
      </w:r>
      <w:r w:rsidR="00D97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їх </w:t>
      </w:r>
      <w:r w:rsidR="00D97C4B"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зміст</w:t>
      </w:r>
      <w:r w:rsidR="00C255A0"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передбача</w:t>
      </w:r>
      <w:r w:rsidR="00D97C4B"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</w:t>
      </w:r>
      <w:r w:rsidR="00C255A0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значну кількість практико-орієнтованих, групових та творчих завдань з обов’язковими елементами про</w:t>
      </w:r>
      <w:r w:rsidR="00D97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</w:t>
      </w:r>
      <w:r w:rsidR="00C255A0"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ктної роботи та роботи з кейсами.</w:t>
      </w:r>
    </w:p>
    <w:p w14:paraId="531DA265" w14:textId="7331AD01" w:rsidR="00A31215" w:rsidRPr="00EF1834" w:rsidRDefault="00C255A0" w:rsidP="00B97F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5A0">
        <w:rPr>
          <w:rFonts w:ascii="Times New Roman" w:hAnsi="Times New Roman" w:cs="Times New Roman"/>
          <w:sz w:val="28"/>
          <w:szCs w:val="28"/>
          <w:lang w:val="uk-UA"/>
        </w:rPr>
        <w:t>Діяльність кафедри</w:t>
      </w:r>
      <w:r w:rsidRPr="00C255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як і всі сфери життя суспільства, зазнала сильних змін в умовах воєнного стану</w:t>
      </w:r>
      <w:r w:rsidRPr="00C255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C255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97C4B" w:rsidRPr="005750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Попри складну ситуацію і викладачі і студенти проживають виклики </w:t>
      </w:r>
      <w:r w:rsidR="00082054" w:rsidRPr="005750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та адаптуються до них, продовжуючи:</w:t>
      </w:r>
      <w:r w:rsidR="00D97C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255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викладати, досліджувати, творити, консультувати, </w:t>
      </w:r>
      <w:proofErr w:type="spellStart"/>
      <w:r w:rsidRPr="00C255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волонтерити</w:t>
      </w:r>
      <w:proofErr w:type="spellEnd"/>
      <w:r w:rsidRPr="00C255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професійно зростати, служити професії</w:t>
      </w:r>
      <w:r w:rsidRPr="00C255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Такі виклики вимагають </w:t>
      </w:r>
      <w:proofErr w:type="spellStart"/>
      <w:r w:rsidR="00A31215" w:rsidRPr="00EF1834">
        <w:rPr>
          <w:rFonts w:ascii="Times New Roman" w:hAnsi="Times New Roman" w:cs="Times New Roman"/>
          <w:sz w:val="28"/>
          <w:szCs w:val="28"/>
        </w:rPr>
        <w:t>нестандартних</w:t>
      </w:r>
      <w:proofErr w:type="spellEnd"/>
      <w:r w:rsidR="00A31215" w:rsidRPr="00EF1834">
        <w:rPr>
          <w:rFonts w:ascii="Times New Roman" w:hAnsi="Times New Roman" w:cs="Times New Roman"/>
          <w:sz w:val="28"/>
          <w:szCs w:val="28"/>
        </w:rPr>
        <w:t xml:space="preserve"> </w:t>
      </w:r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організаційних </w:t>
      </w:r>
      <w:r w:rsidR="00A31215" w:rsidRPr="00EF1834">
        <w:rPr>
          <w:rFonts w:ascii="Times New Roman" w:hAnsi="Times New Roman" w:cs="Times New Roman"/>
          <w:sz w:val="28"/>
          <w:szCs w:val="28"/>
        </w:rPr>
        <w:t xml:space="preserve">рішень із забезпечення освітнього процесу, </w:t>
      </w:r>
      <w:proofErr w:type="spellStart"/>
      <w:r w:rsidR="00A31215" w:rsidRPr="00EF183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A31215" w:rsidRPr="00EF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15" w:rsidRPr="00EF1834">
        <w:rPr>
          <w:rFonts w:ascii="Times New Roman" w:hAnsi="Times New Roman" w:cs="Times New Roman"/>
          <w:sz w:val="28"/>
          <w:szCs w:val="28"/>
        </w:rPr>
        <w:t>сесій</w:t>
      </w:r>
      <w:proofErr w:type="spellEnd"/>
      <w:r w:rsidR="00A31215" w:rsidRPr="00EF18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1215" w:rsidRPr="00EF1834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="00A31215" w:rsidRPr="00EF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15" w:rsidRPr="00EF1834">
        <w:rPr>
          <w:rFonts w:ascii="Times New Roman" w:hAnsi="Times New Roman" w:cs="Times New Roman"/>
          <w:sz w:val="28"/>
          <w:szCs w:val="28"/>
        </w:rPr>
        <w:lastRenderedPageBreak/>
        <w:t>здобувачів</w:t>
      </w:r>
      <w:proofErr w:type="spellEnd"/>
      <w:r w:rsidR="00A31215" w:rsidRPr="00EF1834">
        <w:rPr>
          <w:rFonts w:ascii="Times New Roman" w:hAnsi="Times New Roman" w:cs="Times New Roman"/>
          <w:sz w:val="28"/>
          <w:szCs w:val="28"/>
        </w:rPr>
        <w:t xml:space="preserve"> освіти, </w:t>
      </w:r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>участі кафедри у Приймальній кампанії</w:t>
      </w:r>
      <w:r>
        <w:rPr>
          <w:rFonts w:ascii="Times New Roman" w:hAnsi="Times New Roman" w:cs="Times New Roman"/>
          <w:sz w:val="28"/>
          <w:szCs w:val="28"/>
          <w:lang w:val="uk-UA"/>
        </w:rPr>
        <w:t>, що в повній позитивній мірі резул</w:t>
      </w:r>
      <w:r w:rsidR="003C34E8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тативно підтверджено</w:t>
      </w:r>
      <w:r w:rsidR="00A31215" w:rsidRPr="00EF1834">
        <w:rPr>
          <w:rFonts w:ascii="Times New Roman" w:hAnsi="Times New Roman" w:cs="Times New Roman"/>
          <w:sz w:val="28"/>
          <w:szCs w:val="28"/>
        </w:rPr>
        <w:t xml:space="preserve"> </w:t>
      </w:r>
      <w:r w:rsidR="003C34E8">
        <w:rPr>
          <w:rFonts w:ascii="Times New Roman" w:hAnsi="Times New Roman" w:cs="Times New Roman"/>
          <w:sz w:val="28"/>
          <w:szCs w:val="28"/>
          <w:lang w:val="uk-UA"/>
        </w:rPr>
        <w:t xml:space="preserve">мовою цифр та змістом роботи кожного викладача завдяки </w:t>
      </w:r>
      <w:r w:rsidR="00A31215" w:rsidRPr="00EF1834">
        <w:rPr>
          <w:rFonts w:ascii="Times New Roman" w:hAnsi="Times New Roman" w:cs="Times New Roman"/>
          <w:sz w:val="28"/>
          <w:szCs w:val="28"/>
        </w:rPr>
        <w:t>висок</w:t>
      </w:r>
      <w:proofErr w:type="spellStart"/>
      <w:r w:rsidR="003C34E8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 xml:space="preserve"> рівн</w:t>
      </w:r>
      <w:r w:rsidR="003C34E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>професоналізму</w:t>
      </w:r>
      <w:proofErr w:type="spellEnd"/>
      <w:r w:rsidR="003C34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>парнерськ</w:t>
      </w:r>
      <w:r w:rsidR="003C34E8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A31215" w:rsidRPr="00EF1834">
        <w:rPr>
          <w:rFonts w:ascii="Times New Roman" w:hAnsi="Times New Roman" w:cs="Times New Roman"/>
          <w:sz w:val="28"/>
          <w:szCs w:val="28"/>
        </w:rPr>
        <w:t xml:space="preserve"> </w:t>
      </w:r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 xml:space="preserve">співпраці, </w:t>
      </w:r>
      <w:proofErr w:type="spellStart"/>
      <w:r w:rsidR="00A31215" w:rsidRPr="00EF1834">
        <w:rPr>
          <w:rFonts w:ascii="Times New Roman" w:hAnsi="Times New Roman" w:cs="Times New Roman"/>
          <w:sz w:val="28"/>
          <w:szCs w:val="28"/>
        </w:rPr>
        <w:t>корпоративн</w:t>
      </w:r>
      <w:r w:rsidR="003C34E8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A31215" w:rsidRPr="00EF1834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3C34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31215" w:rsidRPr="00EF18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31215" w:rsidRPr="00EF1834">
        <w:rPr>
          <w:rFonts w:ascii="Times New Roman" w:hAnsi="Times New Roman" w:cs="Times New Roman"/>
          <w:sz w:val="28"/>
          <w:szCs w:val="28"/>
        </w:rPr>
        <w:t>цілеспрямован</w:t>
      </w:r>
      <w:r w:rsidR="003C34E8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A31215" w:rsidRPr="00EF18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215" w:rsidRPr="00EF1834">
        <w:rPr>
          <w:rFonts w:ascii="Times New Roman" w:hAnsi="Times New Roman" w:cs="Times New Roman"/>
          <w:sz w:val="28"/>
          <w:szCs w:val="28"/>
        </w:rPr>
        <w:t>діяльн</w:t>
      </w:r>
      <w:proofErr w:type="spellEnd"/>
      <w:r w:rsidR="003C34E8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A31215" w:rsidRPr="00EF1834">
        <w:rPr>
          <w:rFonts w:ascii="Times New Roman" w:hAnsi="Times New Roman" w:cs="Times New Roman"/>
          <w:sz w:val="28"/>
          <w:szCs w:val="28"/>
        </w:rPr>
        <w:t xml:space="preserve"> колективу </w:t>
      </w:r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>Інституту</w:t>
      </w:r>
      <w:r>
        <w:rPr>
          <w:rFonts w:ascii="Times New Roman" w:hAnsi="Times New Roman" w:cs="Times New Roman"/>
          <w:sz w:val="28"/>
          <w:szCs w:val="28"/>
          <w:lang w:val="uk-UA"/>
        </w:rPr>
        <w:t>/Факультету</w:t>
      </w:r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proofErr w:type="spellStart"/>
      <w:r w:rsidR="00A31215" w:rsidRPr="00EF183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A31215" w:rsidRPr="00EF1834">
        <w:rPr>
          <w:rFonts w:ascii="Times New Roman" w:hAnsi="Times New Roman" w:cs="Times New Roman"/>
          <w:sz w:val="28"/>
          <w:szCs w:val="28"/>
        </w:rPr>
        <w:t xml:space="preserve"> </w:t>
      </w:r>
      <w:r w:rsidR="00EF1834" w:rsidRPr="00EF1834">
        <w:rPr>
          <w:rFonts w:ascii="Times New Roman" w:hAnsi="Times New Roman" w:cs="Times New Roman"/>
          <w:sz w:val="28"/>
          <w:szCs w:val="28"/>
          <w:lang w:val="uk-UA"/>
        </w:rPr>
        <w:t>в цілому</w:t>
      </w:r>
      <w:r w:rsidR="00A31215" w:rsidRPr="00EF1834">
        <w:rPr>
          <w:rFonts w:ascii="Times New Roman" w:hAnsi="Times New Roman" w:cs="Times New Roman"/>
          <w:sz w:val="28"/>
          <w:szCs w:val="28"/>
        </w:rPr>
        <w:t>.</w:t>
      </w:r>
    </w:p>
    <w:p w14:paraId="26452E1B" w14:textId="578021FF" w:rsidR="00EF1834" w:rsidRPr="009146B8" w:rsidRDefault="009146B8" w:rsidP="009146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6B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Наукова діяльність кафедри </w:t>
      </w:r>
      <w:r w:rsidR="003C34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зосереджена на актуальних</w:t>
      </w:r>
      <w:r w:rsidR="0008205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82054" w:rsidRPr="0057504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соціально-психологічних</w:t>
      </w:r>
      <w:r w:rsidR="003C34E8" w:rsidRPr="0057504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проблемах</w:t>
      </w:r>
      <w:r w:rsidRPr="0057504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взаємозв’язку та взаємовпливу особистості та</w:t>
      </w:r>
      <w:r w:rsidRPr="009146B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соціуму:</w:t>
      </w:r>
      <w:r w:rsidR="003C34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створення стратегій конструктивного </w:t>
      </w:r>
      <w:proofErr w:type="spellStart"/>
      <w:r w:rsidR="003C34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поведінково</w:t>
      </w:r>
      <w:proofErr w:type="spellEnd"/>
      <w:r w:rsidR="003C34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-дієвого стилю життєдіяльності особистості, </w:t>
      </w:r>
      <w:r w:rsidRPr="009146B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досліджуються питання пов’язані з психологією особистості</w:t>
      </w:r>
      <w:r w:rsidR="003C34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кризових ситуаціях життя</w:t>
      </w:r>
      <w:r w:rsidRPr="009146B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психологічною </w:t>
      </w:r>
      <w:r w:rsidR="003C34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й</w:t>
      </w:r>
      <w:r w:rsidRPr="009146B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інформаційно-психологічною безпекою, професійною рефлексією</w:t>
      </w:r>
      <w:r w:rsidR="003C34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Pr="009146B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становленням професійного образу Я, розвитком лідерськи</w:t>
      </w:r>
      <w:r w:rsidR="003C34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х </w:t>
      </w:r>
      <w:r w:rsidRPr="009146B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компетентност</w:t>
      </w:r>
      <w:r w:rsidR="003C34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ей</w:t>
      </w:r>
      <w:r w:rsidRPr="009146B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 </w:t>
      </w:r>
      <w:r w:rsidR="003C3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розвитком</w:t>
      </w:r>
      <w:r w:rsidRPr="00914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особистості фахівця в умовах фахового навчання.</w:t>
      </w:r>
    </w:p>
    <w:p w14:paraId="7B076784" w14:textId="6D33D8AC" w:rsidR="009146B8" w:rsidRPr="003C34E8" w:rsidRDefault="009146B8" w:rsidP="009146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4E8">
        <w:rPr>
          <w:rFonts w:ascii="Times New Roman" w:hAnsi="Times New Roman" w:cs="Times New Roman"/>
          <w:color w:val="000000"/>
          <w:kern w:val="24"/>
          <w:sz w:val="28"/>
          <w:szCs w:val="28"/>
          <w:lang w:val="ru-RU"/>
        </w:rPr>
        <w:t xml:space="preserve">Нова тема кафедри </w:t>
      </w:r>
      <w:bookmarkStart w:id="0" w:name="_Hlk90845378"/>
      <w:r w:rsidRPr="003C34E8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«Психологія конструктивної поведінки особистості у трансформаціях суспільних відносин», </w:t>
      </w:r>
      <w:r w:rsidRPr="003C34E8">
        <w:rPr>
          <w:rFonts w:ascii="Times New Roman" w:hAnsi="Times New Roman" w:cs="Times New Roman"/>
          <w:sz w:val="28"/>
          <w:szCs w:val="28"/>
          <w:lang w:val="uk-UA"/>
        </w:rPr>
        <w:t>термін виконання: 202</w:t>
      </w:r>
      <w:r w:rsidR="001366C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C34E8">
        <w:rPr>
          <w:rFonts w:ascii="Times New Roman" w:hAnsi="Times New Roman" w:cs="Times New Roman"/>
          <w:sz w:val="28"/>
          <w:szCs w:val="28"/>
          <w:lang w:val="uk-UA"/>
        </w:rPr>
        <w:t xml:space="preserve"> –2026 рр.</w:t>
      </w:r>
      <w:bookmarkEnd w:id="0"/>
      <w:r w:rsidR="0045176F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опрацювання за змістом наукової теми представлено у Звіті з наукової діяльності.</w:t>
      </w:r>
    </w:p>
    <w:p w14:paraId="44495AD4" w14:textId="6D4441E0" w:rsidR="009F2183" w:rsidRPr="009F2183" w:rsidRDefault="009F2183" w:rsidP="002169B0">
      <w:pPr>
        <w:pStyle w:val="a3"/>
        <w:numPr>
          <w:ilvl w:val="0"/>
          <w:numId w:val="2"/>
        </w:numPr>
        <w:tabs>
          <w:tab w:val="left" w:pos="6105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  <w:r w:rsidRPr="009F2183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Вступ, профорієнтація</w:t>
      </w:r>
    </w:p>
    <w:p w14:paraId="17FAAFBB" w14:textId="1A969F9C" w:rsidR="0045176F" w:rsidRPr="00DD2A50" w:rsidRDefault="00DD2A50" w:rsidP="00575044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75044">
        <w:rPr>
          <w:rFonts w:ascii="Times New Roman" w:hAnsi="Times New Roman"/>
          <w:bCs/>
          <w:iCs/>
          <w:sz w:val="28"/>
          <w:szCs w:val="28"/>
          <w:lang w:val="uk-UA"/>
        </w:rPr>
        <w:t xml:space="preserve">Вступна кампанія 2022 року для кафедри, як і для більшості ЗВО стала не лише певним викликом, а й потужним ресурсом для подальшого розвитку у сенсі напрацювання нових підходів до </w:t>
      </w:r>
      <w:r w:rsidR="002169B0" w:rsidRPr="00575044">
        <w:rPr>
          <w:rFonts w:ascii="Times New Roman" w:hAnsi="Times New Roman"/>
          <w:bCs/>
          <w:iCs/>
          <w:sz w:val="28"/>
          <w:szCs w:val="28"/>
          <w:lang w:val="uk-UA"/>
        </w:rPr>
        <w:t>взаємодії із потенційними студентами та студентками.</w:t>
      </w:r>
      <w:r w:rsidR="002169B0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336DE61D" w14:textId="073467B0" w:rsidR="0086286E" w:rsidRDefault="0086286E" w:rsidP="00306B12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86286E">
        <w:rPr>
          <w:rFonts w:ascii="Times New Roman" w:hAnsi="Times New Roman"/>
          <w:bCs/>
          <w:iCs/>
          <w:sz w:val="28"/>
          <w:szCs w:val="28"/>
        </w:rPr>
        <w:t>Результати набору на І курс (</w:t>
      </w:r>
      <w:r w:rsidR="009304EC">
        <w:rPr>
          <w:rFonts w:ascii="Times New Roman" w:hAnsi="Times New Roman"/>
          <w:bCs/>
          <w:iCs/>
          <w:sz w:val="28"/>
          <w:szCs w:val="28"/>
          <w:lang w:val="uk-UA"/>
        </w:rPr>
        <w:t xml:space="preserve">перший рівень </w:t>
      </w:r>
      <w:r w:rsidRPr="0086286E">
        <w:rPr>
          <w:rFonts w:ascii="Times New Roman" w:hAnsi="Times New Roman"/>
          <w:bCs/>
          <w:iCs/>
          <w:sz w:val="28"/>
          <w:szCs w:val="28"/>
        </w:rPr>
        <w:t>бакалавр)</w:t>
      </w:r>
      <w:r w:rsidRPr="0086286E">
        <w:rPr>
          <w:rFonts w:ascii="Times New Roman" w:hAnsi="Times New Roman"/>
          <w:bCs/>
          <w:iCs/>
          <w:sz w:val="28"/>
          <w:szCs w:val="28"/>
          <w:lang w:val="ru-RU"/>
        </w:rPr>
        <w:t xml:space="preserve"> ДЕННА</w:t>
      </w:r>
    </w:p>
    <w:p w14:paraId="007A7ABF" w14:textId="77777777" w:rsidR="0045176F" w:rsidRDefault="0045176F" w:rsidP="00306B12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9"/>
        <w:gridCol w:w="1832"/>
        <w:gridCol w:w="4698"/>
      </w:tblGrid>
      <w:tr w:rsidR="00410364" w:rsidRPr="00F65AE8" w14:paraId="5173460D" w14:textId="77777777" w:rsidTr="00325AAA">
        <w:trPr>
          <w:trHeight w:val="525"/>
        </w:trPr>
        <w:tc>
          <w:tcPr>
            <w:tcW w:w="1829" w:type="dxa"/>
            <w:shd w:val="clear" w:color="auto" w:fill="FBD4B4"/>
          </w:tcPr>
          <w:p w14:paraId="0C21A7F6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  <w:shd w:val="clear" w:color="auto" w:fill="FBD4B4"/>
            <w:vAlign w:val="center"/>
          </w:tcPr>
          <w:p w14:paraId="02354A62" w14:textId="77777777" w:rsidR="00410364" w:rsidRPr="00306B12" w:rsidRDefault="00410364" w:rsidP="00325AAA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306B12">
              <w:rPr>
                <w:rFonts w:ascii="Times New Roman" w:eastAsia="Times New Roman" w:hAnsi="Times New Roman"/>
                <w:b/>
                <w:bCs/>
                <w:lang w:eastAsia="uk-UA"/>
              </w:rPr>
              <w:t>Психологія бізнесу та управління</w:t>
            </w:r>
          </w:p>
        </w:tc>
      </w:tr>
      <w:tr w:rsidR="00410364" w:rsidRPr="00FC23ED" w14:paraId="2156AC42" w14:textId="77777777" w:rsidTr="00325AAA">
        <w:trPr>
          <w:trHeight w:val="322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4E534042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DF9">
              <w:rPr>
                <w:rFonts w:ascii="Times New Roman" w:hAnsi="Times New Roman"/>
                <w:b/>
                <w:szCs w:val="28"/>
              </w:rPr>
              <w:t>2021</w:t>
            </w:r>
          </w:p>
        </w:tc>
        <w:tc>
          <w:tcPr>
            <w:tcW w:w="1832" w:type="dxa"/>
            <w:vAlign w:val="center"/>
          </w:tcPr>
          <w:p w14:paraId="6AD50528" w14:textId="77777777" w:rsidR="00410364" w:rsidRPr="00FC23ED" w:rsidRDefault="00410364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0933BFED" w14:textId="77777777" w:rsidR="00410364" w:rsidRPr="00FC23ED" w:rsidRDefault="00410364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410364" w:rsidRPr="00EC1D1B" w14:paraId="306030CB" w14:textId="77777777" w:rsidTr="00325AAA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151B2C8E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4E890F7D" w14:textId="1860F859" w:rsidR="00410364" w:rsidRPr="00EC1D1B" w:rsidRDefault="00410364" w:rsidP="00325AA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4698" w:type="dxa"/>
          </w:tcPr>
          <w:p w14:paraId="7B240852" w14:textId="16F1CBE7" w:rsidR="00410364" w:rsidRPr="00FC23ED" w:rsidRDefault="00410364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</w:tr>
      <w:tr w:rsidR="00410364" w:rsidRPr="00EC1D1B" w14:paraId="44F80C5B" w14:textId="77777777" w:rsidTr="00325AAA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753CB116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346294ED" w14:textId="7D4EC142" w:rsidR="00410364" w:rsidRPr="00FC23ED" w:rsidRDefault="00410364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</w:tr>
      <w:tr w:rsidR="00410364" w:rsidRPr="00FC23ED" w14:paraId="05A0293D" w14:textId="77777777" w:rsidTr="00325AAA">
        <w:trPr>
          <w:trHeight w:val="335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7AFEEB1A" w14:textId="74D7B7B8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DF9">
              <w:rPr>
                <w:rFonts w:ascii="Times New Roman" w:hAnsi="Times New Roman"/>
                <w:b/>
                <w:szCs w:val="28"/>
              </w:rPr>
              <w:t>202</w:t>
            </w:r>
            <w:r w:rsidR="003C34E8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1832" w:type="dxa"/>
            <w:vAlign w:val="center"/>
          </w:tcPr>
          <w:p w14:paraId="208E41CD" w14:textId="77777777" w:rsidR="00410364" w:rsidRPr="00FC23ED" w:rsidRDefault="00410364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0C7F2AF8" w14:textId="77777777" w:rsidR="00410364" w:rsidRPr="00FC23ED" w:rsidRDefault="00410364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410364" w:rsidRPr="00FC23ED" w14:paraId="6714194F" w14:textId="77777777" w:rsidTr="00325AAA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6C5AC507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71457C66" w14:textId="123D0A25" w:rsidR="00410364" w:rsidRPr="00FC23ED" w:rsidRDefault="001366CA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698" w:type="dxa"/>
          </w:tcPr>
          <w:p w14:paraId="11C253C3" w14:textId="00F6EAA8" w:rsidR="00410364" w:rsidRPr="00FC23ED" w:rsidRDefault="001366CA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</w:tr>
      <w:tr w:rsidR="00410364" w:rsidRPr="00FC23ED" w14:paraId="0C297432" w14:textId="77777777" w:rsidTr="00325AAA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3879E855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37D2E65D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8" w:type="dxa"/>
          </w:tcPr>
          <w:p w14:paraId="30DC3D53" w14:textId="037AC1F5" w:rsidR="00410364" w:rsidRDefault="00410364" w:rsidP="004103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="005C6473">
              <w:rPr>
                <w:rFonts w:ascii="Times New Roman" w:hAnsi="Times New Roman"/>
                <w:b/>
              </w:rPr>
              <w:t xml:space="preserve"> </w:t>
            </w:r>
            <w:r w:rsidR="001366CA">
              <w:rPr>
                <w:rFonts w:ascii="Times New Roman" w:hAnsi="Times New Roman"/>
                <w:b/>
              </w:rPr>
              <w:t>30</w:t>
            </w:r>
          </w:p>
        </w:tc>
      </w:tr>
    </w:tbl>
    <w:p w14:paraId="5E1F3BBE" w14:textId="77777777" w:rsidR="0045176F" w:rsidRDefault="0045176F" w:rsidP="009146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621AA" w14:textId="481DE7A8" w:rsidR="009304EC" w:rsidRDefault="00410364" w:rsidP="009146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Результати набору на 2 курс</w:t>
      </w:r>
      <w:r w:rsidR="009304E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6286E">
        <w:rPr>
          <w:rFonts w:ascii="Times New Roman" w:hAnsi="Times New Roman"/>
          <w:bCs/>
          <w:iCs/>
          <w:sz w:val="28"/>
          <w:szCs w:val="28"/>
        </w:rPr>
        <w:t>(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перший рівень </w:t>
      </w:r>
      <w:r w:rsidRPr="0086286E">
        <w:rPr>
          <w:rFonts w:ascii="Times New Roman" w:hAnsi="Times New Roman"/>
          <w:bCs/>
          <w:iCs/>
          <w:sz w:val="28"/>
          <w:szCs w:val="28"/>
        </w:rPr>
        <w:t>бакалавр)</w:t>
      </w:r>
      <w:r w:rsidRPr="0086286E">
        <w:rPr>
          <w:rFonts w:ascii="Times New Roman" w:hAnsi="Times New Roman"/>
          <w:bCs/>
          <w:iCs/>
          <w:sz w:val="28"/>
          <w:szCs w:val="28"/>
          <w:lang w:val="ru-RU"/>
        </w:rPr>
        <w:t xml:space="preserve"> ДЕННА</w:t>
      </w:r>
      <w:r w:rsidR="00930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9"/>
        <w:gridCol w:w="1832"/>
        <w:gridCol w:w="4698"/>
      </w:tblGrid>
      <w:tr w:rsidR="009304EC" w:rsidRPr="00F65AE8" w14:paraId="12D89D8F" w14:textId="77777777" w:rsidTr="009304EC">
        <w:trPr>
          <w:trHeight w:val="525"/>
        </w:trPr>
        <w:tc>
          <w:tcPr>
            <w:tcW w:w="1829" w:type="dxa"/>
            <w:shd w:val="clear" w:color="auto" w:fill="FBD4B4"/>
          </w:tcPr>
          <w:p w14:paraId="4FDAC94E" w14:textId="77777777" w:rsidR="009304EC" w:rsidRDefault="009304EC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  <w:shd w:val="clear" w:color="auto" w:fill="FBD4B4"/>
            <w:vAlign w:val="center"/>
          </w:tcPr>
          <w:p w14:paraId="17699938" w14:textId="77777777" w:rsidR="009304EC" w:rsidRPr="00410364" w:rsidRDefault="009304EC" w:rsidP="00325AAA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410364">
              <w:rPr>
                <w:rFonts w:ascii="Times New Roman" w:eastAsia="Times New Roman" w:hAnsi="Times New Roman"/>
                <w:b/>
                <w:bCs/>
                <w:lang w:eastAsia="uk-UA"/>
              </w:rPr>
              <w:t>Психологія бізнесу та управління</w:t>
            </w:r>
          </w:p>
        </w:tc>
      </w:tr>
      <w:tr w:rsidR="009304EC" w:rsidRPr="00FC23ED" w14:paraId="328110A3" w14:textId="77777777" w:rsidTr="009304EC">
        <w:trPr>
          <w:trHeight w:val="322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1B212AA7" w14:textId="77777777" w:rsidR="009304EC" w:rsidRDefault="009304EC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DF9">
              <w:rPr>
                <w:rFonts w:ascii="Times New Roman" w:hAnsi="Times New Roman"/>
                <w:b/>
                <w:szCs w:val="28"/>
              </w:rPr>
              <w:t>2021</w:t>
            </w:r>
          </w:p>
        </w:tc>
        <w:tc>
          <w:tcPr>
            <w:tcW w:w="1832" w:type="dxa"/>
            <w:vAlign w:val="center"/>
          </w:tcPr>
          <w:p w14:paraId="626E08E1" w14:textId="77777777" w:rsidR="009304EC" w:rsidRPr="00FC23ED" w:rsidRDefault="009304EC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32579321" w14:textId="77777777" w:rsidR="009304EC" w:rsidRPr="00FC23ED" w:rsidRDefault="009304EC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9304EC" w:rsidRPr="00EC1D1B" w14:paraId="1B8E330A" w14:textId="77777777" w:rsidTr="009304EC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1C67FD6E" w14:textId="77777777" w:rsidR="009304EC" w:rsidRDefault="009304EC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5C7231FC" w14:textId="77777777" w:rsidR="009304EC" w:rsidRPr="00EC1D1B" w:rsidRDefault="009304EC" w:rsidP="00325AA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4698" w:type="dxa"/>
          </w:tcPr>
          <w:p w14:paraId="23F48643" w14:textId="687C9700" w:rsidR="009304EC" w:rsidRPr="00FC23ED" w:rsidRDefault="00410364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304EC" w:rsidRPr="00EC1D1B" w14:paraId="5FB9934A" w14:textId="77777777" w:rsidTr="009304EC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3948D3A9" w14:textId="77777777" w:rsidR="009304EC" w:rsidRDefault="009304EC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39ECC9BF" w14:textId="011E4205" w:rsidR="009304EC" w:rsidRPr="00FC23ED" w:rsidRDefault="001366CA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</w:t>
            </w:r>
            <w:r w:rsidR="00306B12">
              <w:rPr>
                <w:rFonts w:ascii="Times New Roman" w:hAnsi="Times New Roman"/>
                <w:b/>
              </w:rPr>
              <w:t xml:space="preserve"> 6</w:t>
            </w:r>
          </w:p>
        </w:tc>
      </w:tr>
      <w:tr w:rsidR="009304EC" w:rsidRPr="00FC23ED" w14:paraId="6C6982AA" w14:textId="77777777" w:rsidTr="009304EC">
        <w:trPr>
          <w:trHeight w:val="335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6D546462" w14:textId="29B38DA1" w:rsidR="009304EC" w:rsidRDefault="009304EC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DF9">
              <w:rPr>
                <w:rFonts w:ascii="Times New Roman" w:hAnsi="Times New Roman"/>
                <w:b/>
                <w:szCs w:val="28"/>
              </w:rPr>
              <w:t>202</w:t>
            </w:r>
            <w:r w:rsidR="001366CA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1832" w:type="dxa"/>
            <w:vAlign w:val="center"/>
          </w:tcPr>
          <w:p w14:paraId="599BF006" w14:textId="77777777" w:rsidR="009304EC" w:rsidRPr="00FC23ED" w:rsidRDefault="009304EC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4E53E9B9" w14:textId="77777777" w:rsidR="009304EC" w:rsidRPr="00FC23ED" w:rsidRDefault="009304EC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9304EC" w:rsidRPr="00FC23ED" w14:paraId="77163E8C" w14:textId="77777777" w:rsidTr="009304EC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26C69AC9" w14:textId="77777777" w:rsidR="009304EC" w:rsidRDefault="009304EC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2C2CE192" w14:textId="77777777" w:rsidR="009304EC" w:rsidRPr="00FC23ED" w:rsidRDefault="009304EC" w:rsidP="00325AAA">
            <w:pPr>
              <w:jc w:val="center"/>
              <w:rPr>
                <w:rFonts w:ascii="Times New Roman" w:hAnsi="Times New Roman"/>
                <w:b/>
              </w:rPr>
            </w:pPr>
            <w:r w:rsidRPr="00FC23E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698" w:type="dxa"/>
          </w:tcPr>
          <w:p w14:paraId="50D65BA1" w14:textId="3849D7D8" w:rsidR="009304EC" w:rsidRPr="00FC23ED" w:rsidRDefault="001366CA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14:paraId="6734EEB4" w14:textId="77777777" w:rsidR="00306B12" w:rsidRDefault="00306B12" w:rsidP="00306B1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D3CDA2" w14:textId="61327164" w:rsidR="00B57227" w:rsidRDefault="009304EC" w:rsidP="00306B1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набору на 1 курс (магістр, другий рівень) ДЕННА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9"/>
        <w:gridCol w:w="1832"/>
        <w:gridCol w:w="4698"/>
      </w:tblGrid>
      <w:tr w:rsidR="00410364" w:rsidRPr="00F65AE8" w14:paraId="5A79010A" w14:textId="77777777" w:rsidTr="00325AAA">
        <w:trPr>
          <w:trHeight w:val="525"/>
        </w:trPr>
        <w:tc>
          <w:tcPr>
            <w:tcW w:w="1829" w:type="dxa"/>
            <w:shd w:val="clear" w:color="auto" w:fill="FBD4B4"/>
          </w:tcPr>
          <w:p w14:paraId="553ED6B3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  <w:shd w:val="clear" w:color="auto" w:fill="FBD4B4"/>
            <w:vAlign w:val="center"/>
          </w:tcPr>
          <w:p w14:paraId="66BF785A" w14:textId="357D7A5C" w:rsidR="00410364" w:rsidRPr="00410364" w:rsidRDefault="00410364" w:rsidP="00325AAA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410364">
              <w:rPr>
                <w:rFonts w:ascii="Times New Roman" w:eastAsia="Times New Roman" w:hAnsi="Times New Roman"/>
                <w:b/>
                <w:bCs/>
                <w:lang w:eastAsia="uk-UA"/>
              </w:rPr>
              <w:t>Екстремальна та кризова психологія</w:t>
            </w:r>
          </w:p>
        </w:tc>
      </w:tr>
      <w:tr w:rsidR="00410364" w:rsidRPr="00FC23ED" w14:paraId="77D7F7AF" w14:textId="77777777" w:rsidTr="00325AAA">
        <w:trPr>
          <w:trHeight w:val="322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6F29CF7F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DF9">
              <w:rPr>
                <w:rFonts w:ascii="Times New Roman" w:hAnsi="Times New Roman"/>
                <w:b/>
                <w:szCs w:val="28"/>
              </w:rPr>
              <w:t>2021</w:t>
            </w:r>
          </w:p>
        </w:tc>
        <w:tc>
          <w:tcPr>
            <w:tcW w:w="1832" w:type="dxa"/>
            <w:vAlign w:val="center"/>
          </w:tcPr>
          <w:p w14:paraId="320A266F" w14:textId="77777777" w:rsidR="00410364" w:rsidRPr="00FC23ED" w:rsidRDefault="00410364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4A714E5C" w14:textId="77777777" w:rsidR="00410364" w:rsidRPr="00FC23ED" w:rsidRDefault="00410364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410364" w:rsidRPr="00EC1D1B" w14:paraId="51E5828A" w14:textId="77777777" w:rsidTr="00325AAA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3345F3BB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1DA409DA" w14:textId="4FF3EF16" w:rsidR="00410364" w:rsidRPr="00EC1D1B" w:rsidRDefault="00410364" w:rsidP="00325AA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4698" w:type="dxa"/>
          </w:tcPr>
          <w:p w14:paraId="391ABD86" w14:textId="06A9BC39" w:rsidR="00410364" w:rsidRPr="00FC23ED" w:rsidRDefault="00410364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0364" w:rsidRPr="00EC1D1B" w14:paraId="5130607F" w14:textId="77777777" w:rsidTr="00325AAA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6CCDBF32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2C2CE3EA" w14:textId="16BBF6B9" w:rsidR="00410364" w:rsidRPr="00FC23ED" w:rsidRDefault="005C6473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410364" w:rsidRPr="00FC23ED" w14:paraId="68835B37" w14:textId="77777777" w:rsidTr="00325AAA">
        <w:trPr>
          <w:trHeight w:val="335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47F2D5D5" w14:textId="24103A2C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DF9">
              <w:rPr>
                <w:rFonts w:ascii="Times New Roman" w:hAnsi="Times New Roman"/>
                <w:b/>
                <w:szCs w:val="28"/>
              </w:rPr>
              <w:t>202</w:t>
            </w:r>
            <w:r w:rsidR="0045176F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1832" w:type="dxa"/>
            <w:vAlign w:val="center"/>
          </w:tcPr>
          <w:p w14:paraId="4A022338" w14:textId="77777777" w:rsidR="00410364" w:rsidRPr="00FC23ED" w:rsidRDefault="00410364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4F0E0930" w14:textId="77777777" w:rsidR="00410364" w:rsidRPr="00FC23ED" w:rsidRDefault="00410364" w:rsidP="00325AAA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410364" w:rsidRPr="00FC23ED" w14:paraId="64F03D89" w14:textId="77777777" w:rsidTr="00325AAA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124F3296" w14:textId="77777777" w:rsidR="00410364" w:rsidRDefault="00410364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035463A9" w14:textId="67D5AE70" w:rsidR="00410364" w:rsidRPr="00FC23ED" w:rsidRDefault="00410364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98" w:type="dxa"/>
          </w:tcPr>
          <w:p w14:paraId="57800297" w14:textId="782082B3" w:rsidR="00410364" w:rsidRPr="00FC23ED" w:rsidRDefault="00410364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5C6473" w:rsidRPr="00FC23ED" w14:paraId="43E420FE" w14:textId="77777777" w:rsidTr="00325AAA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23C70FF4" w14:textId="77777777" w:rsidR="005C6473" w:rsidRDefault="005C6473" w:rsidP="00325A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26BBB76B" w14:textId="77777777" w:rsidR="005C6473" w:rsidRDefault="005C6473" w:rsidP="00325A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8" w:type="dxa"/>
          </w:tcPr>
          <w:p w14:paraId="0A784B0E" w14:textId="5DBFCF75" w:rsidR="005C6473" w:rsidRDefault="005C6473" w:rsidP="005C64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13</w:t>
            </w:r>
          </w:p>
        </w:tc>
      </w:tr>
    </w:tbl>
    <w:p w14:paraId="6B27DC5E" w14:textId="2036BAD4" w:rsidR="001366CA" w:rsidRDefault="001366CA" w:rsidP="001366C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набору на 1 курс (магістр, другий рівень) ЗАОЧН</w:t>
      </w:r>
      <w:r w:rsidR="0045176F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29"/>
        <w:gridCol w:w="1832"/>
        <w:gridCol w:w="4698"/>
      </w:tblGrid>
      <w:tr w:rsidR="001366CA" w:rsidRPr="00F65AE8" w14:paraId="7566FD59" w14:textId="77777777" w:rsidTr="00ED35D1">
        <w:trPr>
          <w:trHeight w:val="525"/>
        </w:trPr>
        <w:tc>
          <w:tcPr>
            <w:tcW w:w="1829" w:type="dxa"/>
            <w:shd w:val="clear" w:color="auto" w:fill="FBD4B4"/>
          </w:tcPr>
          <w:p w14:paraId="733DF35D" w14:textId="77777777" w:rsidR="001366CA" w:rsidRDefault="001366CA" w:rsidP="00ED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  <w:shd w:val="clear" w:color="auto" w:fill="FBD4B4"/>
            <w:vAlign w:val="center"/>
          </w:tcPr>
          <w:p w14:paraId="2AAE224F" w14:textId="77777777" w:rsidR="001366CA" w:rsidRPr="00410364" w:rsidRDefault="001366CA" w:rsidP="00ED35D1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410364">
              <w:rPr>
                <w:rFonts w:ascii="Times New Roman" w:eastAsia="Times New Roman" w:hAnsi="Times New Roman"/>
                <w:b/>
                <w:bCs/>
                <w:lang w:eastAsia="uk-UA"/>
              </w:rPr>
              <w:t>Екстремальна та кризова психологія</w:t>
            </w:r>
          </w:p>
        </w:tc>
      </w:tr>
      <w:tr w:rsidR="001366CA" w:rsidRPr="00FC23ED" w14:paraId="42EA3233" w14:textId="77777777" w:rsidTr="00ED35D1">
        <w:trPr>
          <w:trHeight w:val="322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0B123892" w14:textId="77777777" w:rsidR="001366CA" w:rsidRDefault="001366CA" w:rsidP="00ED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DF9">
              <w:rPr>
                <w:rFonts w:ascii="Times New Roman" w:hAnsi="Times New Roman"/>
                <w:b/>
                <w:szCs w:val="28"/>
              </w:rPr>
              <w:t>2021</w:t>
            </w:r>
          </w:p>
        </w:tc>
        <w:tc>
          <w:tcPr>
            <w:tcW w:w="1832" w:type="dxa"/>
            <w:vAlign w:val="center"/>
          </w:tcPr>
          <w:p w14:paraId="5510E89E" w14:textId="77777777" w:rsidR="001366CA" w:rsidRPr="00FC23ED" w:rsidRDefault="001366CA" w:rsidP="00ED35D1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04B8DC5B" w14:textId="77777777" w:rsidR="001366CA" w:rsidRPr="00FC23ED" w:rsidRDefault="001366CA" w:rsidP="00ED35D1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1366CA" w:rsidRPr="00EC1D1B" w14:paraId="4B02591B" w14:textId="77777777" w:rsidTr="00ED35D1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2D94AFA3" w14:textId="77777777" w:rsidR="001366CA" w:rsidRDefault="001366CA" w:rsidP="00ED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3C22C347" w14:textId="6EAA21B7" w:rsidR="001366CA" w:rsidRPr="00EC1D1B" w:rsidRDefault="001366CA" w:rsidP="00ED35D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698" w:type="dxa"/>
          </w:tcPr>
          <w:p w14:paraId="1CAA4413" w14:textId="0FDC6D5C" w:rsidR="001366CA" w:rsidRPr="00FC23ED" w:rsidRDefault="001366CA" w:rsidP="00ED35D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66CA" w:rsidRPr="00EC1D1B" w14:paraId="6BD6A868" w14:textId="77777777" w:rsidTr="00ED35D1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3421303C" w14:textId="77777777" w:rsidR="001366CA" w:rsidRDefault="001366CA" w:rsidP="00ED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784435F3" w14:textId="63F4FEEB" w:rsidR="001366CA" w:rsidRPr="00FC23ED" w:rsidRDefault="0045176F" w:rsidP="00ED35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1366CA" w:rsidRPr="00FC23ED" w14:paraId="23915749" w14:textId="77777777" w:rsidTr="00ED35D1">
        <w:trPr>
          <w:trHeight w:val="335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250784CF" w14:textId="70A14A9F" w:rsidR="001366CA" w:rsidRDefault="001366CA" w:rsidP="00ED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DF9">
              <w:rPr>
                <w:rFonts w:ascii="Times New Roman" w:hAnsi="Times New Roman"/>
                <w:b/>
                <w:szCs w:val="28"/>
              </w:rPr>
              <w:t>202</w:t>
            </w:r>
            <w:r w:rsidR="0045176F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1832" w:type="dxa"/>
            <w:vAlign w:val="center"/>
          </w:tcPr>
          <w:p w14:paraId="2C7EC9C0" w14:textId="77777777" w:rsidR="001366CA" w:rsidRPr="00FC23ED" w:rsidRDefault="001366CA" w:rsidP="00ED35D1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170E8858" w14:textId="77777777" w:rsidR="001366CA" w:rsidRPr="00FC23ED" w:rsidRDefault="001366CA" w:rsidP="00ED35D1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FC23ED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1366CA" w:rsidRPr="00FC23ED" w14:paraId="0DD2B113" w14:textId="77777777" w:rsidTr="00ED35D1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19CE51A8" w14:textId="77777777" w:rsidR="001366CA" w:rsidRDefault="001366CA" w:rsidP="00ED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1B1F4E1C" w14:textId="48E45DF4" w:rsidR="001366CA" w:rsidRPr="00FC23ED" w:rsidRDefault="001366CA" w:rsidP="00ED35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8" w:type="dxa"/>
          </w:tcPr>
          <w:p w14:paraId="1B0444DE" w14:textId="6824D2DD" w:rsidR="001366CA" w:rsidRPr="00FC23ED" w:rsidRDefault="001366CA" w:rsidP="00ED35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45176F">
              <w:rPr>
                <w:rFonts w:ascii="Times New Roman" w:hAnsi="Times New Roman"/>
                <w:b/>
              </w:rPr>
              <w:t>0</w:t>
            </w:r>
          </w:p>
        </w:tc>
      </w:tr>
      <w:tr w:rsidR="001366CA" w:rsidRPr="00FC23ED" w14:paraId="760B3B2C" w14:textId="77777777" w:rsidTr="00ED35D1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66DFD0C2" w14:textId="77777777" w:rsidR="001366CA" w:rsidRDefault="001366CA" w:rsidP="00ED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33589EC9" w14:textId="77777777" w:rsidR="001366CA" w:rsidRDefault="001366CA" w:rsidP="00ED35D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8" w:type="dxa"/>
          </w:tcPr>
          <w:p w14:paraId="69D0459B" w14:textId="0BFC9924" w:rsidR="001366CA" w:rsidRDefault="001366CA" w:rsidP="00ED35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="0045176F">
              <w:rPr>
                <w:rFonts w:ascii="Times New Roman" w:hAnsi="Times New Roman"/>
                <w:b/>
              </w:rPr>
              <w:t xml:space="preserve">                  30</w:t>
            </w:r>
          </w:p>
        </w:tc>
      </w:tr>
    </w:tbl>
    <w:p w14:paraId="06BA160D" w14:textId="77777777" w:rsidR="009304EC" w:rsidRDefault="009304EC" w:rsidP="009146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4D14D" w14:textId="2B4ED8BF" w:rsidR="005C6473" w:rsidRDefault="005C6473" w:rsidP="00306B12">
      <w:pPr>
        <w:spacing w:after="0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  <w:r w:rsidRPr="005C6473">
        <w:rPr>
          <w:rFonts w:ascii="Times New Roman" w:hAnsi="Times New Roman"/>
          <w:bCs/>
          <w:iCs/>
          <w:sz w:val="28"/>
          <w:szCs w:val="28"/>
        </w:rPr>
        <w:t>Результати набору на 1 курс (аспірантура)</w:t>
      </w:r>
    </w:p>
    <w:p w14:paraId="0ADDE71D" w14:textId="77777777" w:rsidR="0045176F" w:rsidRDefault="0045176F" w:rsidP="00306B12">
      <w:pPr>
        <w:spacing w:after="0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9"/>
        <w:gridCol w:w="7000"/>
      </w:tblGrid>
      <w:tr w:rsidR="005C6473" w:rsidRPr="00FC23ED" w14:paraId="7B32412A" w14:textId="77777777" w:rsidTr="005C6473">
        <w:tc>
          <w:tcPr>
            <w:tcW w:w="1359" w:type="dxa"/>
            <w:shd w:val="clear" w:color="auto" w:fill="FBD4B4"/>
            <w:vAlign w:val="center"/>
          </w:tcPr>
          <w:p w14:paraId="248E2F3F" w14:textId="77777777" w:rsidR="005C6473" w:rsidRPr="00FC23ED" w:rsidRDefault="005C6473" w:rsidP="00325A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00" w:type="dxa"/>
            <w:shd w:val="clear" w:color="auto" w:fill="FBD4B4"/>
            <w:vAlign w:val="center"/>
          </w:tcPr>
          <w:p w14:paraId="7DB7472B" w14:textId="77777777" w:rsidR="005C6473" w:rsidRPr="00FC23ED" w:rsidRDefault="005C6473" w:rsidP="00325AAA">
            <w:pPr>
              <w:jc w:val="center"/>
              <w:rPr>
                <w:rFonts w:ascii="Times New Roman" w:hAnsi="Times New Roman"/>
                <w:b/>
              </w:rPr>
            </w:pPr>
            <w:r w:rsidRPr="00FC23ED">
              <w:rPr>
                <w:rFonts w:ascii="Times New Roman" w:eastAsia="Times New Roman" w:hAnsi="Times New Roman"/>
                <w:b/>
                <w:lang w:eastAsia="uk-UA"/>
              </w:rPr>
              <w:t>Психологія</w:t>
            </w:r>
          </w:p>
        </w:tc>
      </w:tr>
      <w:tr w:rsidR="005C6473" w:rsidRPr="00FC23ED" w14:paraId="3129B93F" w14:textId="77777777" w:rsidTr="005C6473">
        <w:tc>
          <w:tcPr>
            <w:tcW w:w="1359" w:type="dxa"/>
            <w:shd w:val="clear" w:color="auto" w:fill="FBD4B4"/>
            <w:vAlign w:val="center"/>
          </w:tcPr>
          <w:p w14:paraId="51FAF4E6" w14:textId="77777777" w:rsidR="005C6473" w:rsidRPr="00FC23ED" w:rsidRDefault="005C6473" w:rsidP="00325AAA">
            <w:pPr>
              <w:jc w:val="center"/>
              <w:rPr>
                <w:rFonts w:ascii="Times New Roman" w:hAnsi="Times New Roman"/>
                <w:b/>
              </w:rPr>
            </w:pPr>
            <w:r w:rsidRPr="00FC23ED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7000" w:type="dxa"/>
            <w:vAlign w:val="center"/>
          </w:tcPr>
          <w:p w14:paraId="2391F326" w14:textId="77777777" w:rsidR="005C6473" w:rsidRPr="00FC23ED" w:rsidRDefault="005C6473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5C6473" w:rsidRPr="00FC23ED" w14:paraId="74800C15" w14:textId="77777777" w:rsidTr="005C6473">
        <w:tc>
          <w:tcPr>
            <w:tcW w:w="1359" w:type="dxa"/>
            <w:shd w:val="clear" w:color="auto" w:fill="FBD4B4"/>
            <w:vAlign w:val="center"/>
          </w:tcPr>
          <w:p w14:paraId="28B46175" w14:textId="2CECF980" w:rsidR="005C6473" w:rsidRPr="00FC23ED" w:rsidRDefault="005C6473" w:rsidP="00325AAA">
            <w:pPr>
              <w:jc w:val="center"/>
              <w:rPr>
                <w:rFonts w:ascii="Times New Roman" w:hAnsi="Times New Roman"/>
                <w:b/>
              </w:rPr>
            </w:pPr>
            <w:r w:rsidRPr="00FC23ED">
              <w:rPr>
                <w:rFonts w:ascii="Times New Roman" w:hAnsi="Times New Roman"/>
                <w:b/>
              </w:rPr>
              <w:t>202</w:t>
            </w:r>
            <w:r w:rsidR="0045176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00" w:type="dxa"/>
            <w:vAlign w:val="center"/>
          </w:tcPr>
          <w:p w14:paraId="2B0B887E" w14:textId="37DCC3C3" w:rsidR="005C6473" w:rsidRPr="00FC23ED" w:rsidRDefault="0045176F" w:rsidP="00325A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</w:tbl>
    <w:p w14:paraId="54D3F21E" w14:textId="77777777" w:rsidR="005C6473" w:rsidRDefault="005C6473" w:rsidP="005C64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9E04A7" w14:textId="490F8358" w:rsidR="005C6473" w:rsidRDefault="005C6473" w:rsidP="0008205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76154">
        <w:rPr>
          <w:rFonts w:ascii="Times New Roman" w:hAnsi="Times New Roman"/>
          <w:sz w:val="28"/>
          <w:szCs w:val="28"/>
        </w:rPr>
        <w:t xml:space="preserve">Для досягнення </w:t>
      </w:r>
      <w:r>
        <w:rPr>
          <w:rFonts w:ascii="Times New Roman" w:hAnsi="Times New Roman"/>
          <w:sz w:val="28"/>
          <w:szCs w:val="28"/>
          <w:lang w:val="uk-UA"/>
        </w:rPr>
        <w:t>вступних</w:t>
      </w:r>
      <w:r w:rsidRPr="00376154">
        <w:rPr>
          <w:rFonts w:ascii="Times New Roman" w:hAnsi="Times New Roman"/>
          <w:sz w:val="28"/>
          <w:szCs w:val="28"/>
        </w:rPr>
        <w:t xml:space="preserve"> результатів </w:t>
      </w:r>
      <w:r>
        <w:rPr>
          <w:rFonts w:ascii="Times New Roman" w:hAnsi="Times New Roman"/>
          <w:sz w:val="28"/>
          <w:szCs w:val="28"/>
          <w:lang w:val="uk-UA"/>
        </w:rPr>
        <w:t>на кафедрі</w:t>
      </w:r>
      <w:r w:rsidRPr="00376154">
        <w:rPr>
          <w:rFonts w:ascii="Times New Roman" w:hAnsi="Times New Roman"/>
          <w:sz w:val="28"/>
          <w:szCs w:val="28"/>
        </w:rPr>
        <w:t xml:space="preserve"> проводилася профорієнтаційна робота</w:t>
      </w:r>
      <w:r w:rsidR="000820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2AA4">
        <w:rPr>
          <w:rFonts w:ascii="Times New Roman" w:hAnsi="Times New Roman"/>
          <w:sz w:val="28"/>
          <w:szCs w:val="28"/>
          <w:lang w:val="uk-UA"/>
        </w:rPr>
        <w:t xml:space="preserve">у співпраці </w:t>
      </w:r>
      <w:proofErr w:type="spellStart"/>
      <w:r w:rsidR="00082054">
        <w:rPr>
          <w:rFonts w:ascii="Times New Roman" w:hAnsi="Times New Roman"/>
          <w:sz w:val="28"/>
          <w:szCs w:val="28"/>
        </w:rPr>
        <w:t>викладач</w:t>
      </w:r>
      <w:r w:rsidR="00082054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0820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2AA4">
        <w:rPr>
          <w:rFonts w:ascii="Times New Roman" w:hAnsi="Times New Roman"/>
          <w:sz w:val="28"/>
          <w:szCs w:val="28"/>
          <w:lang w:val="uk-UA"/>
        </w:rPr>
        <w:t xml:space="preserve">зі </w:t>
      </w:r>
      <w:r w:rsidR="005E2AA4">
        <w:rPr>
          <w:rFonts w:ascii="Times New Roman" w:hAnsi="Times New Roman"/>
          <w:sz w:val="28"/>
          <w:szCs w:val="28"/>
        </w:rPr>
        <w:t>студентами</w:t>
      </w:r>
      <w:r w:rsidR="005E2AA4">
        <w:rPr>
          <w:rFonts w:ascii="Times New Roman" w:hAnsi="Times New Roman"/>
          <w:sz w:val="28"/>
          <w:szCs w:val="28"/>
          <w:lang w:val="uk-UA"/>
        </w:rPr>
        <w:t xml:space="preserve">. Слід зауважити, що викладачами кафедри проведено індивідуальні консультації з абітурієнтами </w:t>
      </w:r>
      <w:r w:rsidR="0045176F">
        <w:rPr>
          <w:rFonts w:ascii="Times New Roman" w:hAnsi="Times New Roman"/>
          <w:sz w:val="28"/>
          <w:szCs w:val="28"/>
          <w:lang w:val="uk-UA"/>
        </w:rPr>
        <w:t xml:space="preserve">на підготовку за різними рівнями (бакалавр, магістр, доктор філософії) </w:t>
      </w:r>
      <w:r w:rsidR="005E2AA4">
        <w:rPr>
          <w:rFonts w:ascii="Times New Roman" w:hAnsi="Times New Roman"/>
          <w:sz w:val="28"/>
          <w:szCs w:val="28"/>
          <w:lang w:val="uk-UA"/>
        </w:rPr>
        <w:t>за запитом (</w:t>
      </w:r>
      <w:r w:rsidR="0045176F">
        <w:rPr>
          <w:rFonts w:ascii="Times New Roman" w:hAnsi="Times New Roman"/>
          <w:sz w:val="28"/>
          <w:szCs w:val="28"/>
          <w:lang w:val="uk-UA"/>
        </w:rPr>
        <w:t xml:space="preserve">Сергєєнкова О.П., Каліщук С.М., Ткачишина О.Р., Рева О.М., </w:t>
      </w:r>
      <w:r w:rsidR="005E2AA4">
        <w:rPr>
          <w:rFonts w:ascii="Times New Roman" w:hAnsi="Times New Roman"/>
          <w:sz w:val="28"/>
          <w:szCs w:val="28"/>
          <w:lang w:val="uk-UA"/>
        </w:rPr>
        <w:t>Власенко І.А., Столярчук О.А.)</w:t>
      </w:r>
    </w:p>
    <w:p w14:paraId="1738E4A5" w14:textId="77777777" w:rsidR="00306B12" w:rsidRDefault="00306B12" w:rsidP="005C647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E0AB68" w14:textId="0EC59749" w:rsidR="003F12A3" w:rsidRDefault="003F12A3" w:rsidP="002169B0">
      <w:pPr>
        <w:pStyle w:val="41"/>
        <w:spacing w:line="360" w:lineRule="auto"/>
        <w:ind w:left="0"/>
        <w:jc w:val="center"/>
        <w:rPr>
          <w:iCs/>
          <w:spacing w:val="-1"/>
          <w:lang w:val="uk-UA"/>
        </w:rPr>
      </w:pPr>
      <w:r w:rsidRPr="00306B12">
        <w:rPr>
          <w:iCs/>
          <w:spacing w:val="-1"/>
          <w:lang w:val="uk-UA"/>
        </w:rPr>
        <w:t>Профорієнтаційні заходи</w:t>
      </w:r>
    </w:p>
    <w:p w14:paraId="196473FC" w14:textId="1271A2F7" w:rsidR="001371DC" w:rsidRPr="001371DC" w:rsidRDefault="001371DC" w:rsidP="00575044">
      <w:pPr>
        <w:pStyle w:val="41"/>
        <w:spacing w:line="360" w:lineRule="auto"/>
        <w:ind w:left="0" w:firstLine="709"/>
        <w:jc w:val="both"/>
        <w:rPr>
          <w:rFonts w:cs="Times New Roman"/>
          <w:b w:val="0"/>
          <w:bCs w:val="0"/>
          <w:iCs/>
          <w:spacing w:val="-1"/>
          <w:lang w:val="uk-UA"/>
        </w:rPr>
      </w:pPr>
      <w:r w:rsidRPr="00575044">
        <w:rPr>
          <w:b w:val="0"/>
          <w:bCs w:val="0"/>
          <w:iCs/>
          <w:spacing w:val="-1"/>
          <w:lang w:val="uk-UA"/>
        </w:rPr>
        <w:t>Головним стратегічним завданням профорієнтаційної роботи кафедри в умовах воєнного стану стало доступне ознайомлення вступників із освітніми програмами, специфікою навчання за обраними спеціальностями, формування у потенційних студентів осмисленого вибору та відповідального ставлення до майбутнього професійного шляху. Співробітники кафедри під час підготовки до вступної кампанії</w:t>
      </w:r>
      <w:r w:rsidR="002169B0" w:rsidRPr="00575044">
        <w:rPr>
          <w:b w:val="0"/>
          <w:bCs w:val="0"/>
          <w:iCs/>
          <w:spacing w:val="-1"/>
          <w:lang w:val="uk-UA"/>
        </w:rPr>
        <w:t xml:space="preserve"> розглядали профорієнтаційні заходи, як інтегральну діяльність із демонстрації майбутнім студентам можливостей формування власної освітньої траєкторії.</w:t>
      </w:r>
      <w:r w:rsidR="002169B0">
        <w:rPr>
          <w:b w:val="0"/>
          <w:bCs w:val="0"/>
          <w:iCs/>
          <w:spacing w:val="-1"/>
          <w:lang w:val="uk-UA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8"/>
        <w:gridCol w:w="1375"/>
        <w:gridCol w:w="1241"/>
        <w:gridCol w:w="2494"/>
      </w:tblGrid>
      <w:tr w:rsidR="006C0883" w:rsidRPr="00E513A1" w14:paraId="470828BF" w14:textId="77777777" w:rsidTr="009525EC">
        <w:tc>
          <w:tcPr>
            <w:tcW w:w="4388" w:type="dxa"/>
            <w:shd w:val="clear" w:color="auto" w:fill="C5E0B3" w:themeFill="accent6" w:themeFillTint="66"/>
          </w:tcPr>
          <w:p w14:paraId="44C86B32" w14:textId="77777777" w:rsidR="003F12A3" w:rsidRPr="00E513A1" w:rsidRDefault="003F12A3" w:rsidP="00325AAA">
            <w:pPr>
              <w:pStyle w:val="41"/>
              <w:ind w:left="0"/>
              <w:jc w:val="both"/>
              <w:rPr>
                <w:rFonts w:cs="Times New Roman"/>
                <w:spacing w:val="-1"/>
                <w:sz w:val="22"/>
                <w:szCs w:val="22"/>
                <w:lang w:val="uk-UA"/>
              </w:rPr>
            </w:pPr>
            <w:r w:rsidRPr="00E513A1">
              <w:rPr>
                <w:rFonts w:cs="Times New Roman"/>
                <w:spacing w:val="-1"/>
                <w:sz w:val="22"/>
                <w:szCs w:val="22"/>
                <w:lang w:val="uk-UA"/>
              </w:rPr>
              <w:t>Захід</w:t>
            </w:r>
          </w:p>
          <w:p w14:paraId="57C53401" w14:textId="77777777" w:rsidR="003F12A3" w:rsidRPr="00E513A1" w:rsidRDefault="003F12A3" w:rsidP="00325AAA">
            <w:pPr>
              <w:pStyle w:val="41"/>
              <w:ind w:left="0"/>
              <w:jc w:val="both"/>
              <w:rPr>
                <w:rFonts w:cs="Times New Roman"/>
                <w:spacing w:val="-1"/>
                <w:sz w:val="22"/>
                <w:szCs w:val="22"/>
                <w:lang w:val="uk-UA"/>
              </w:rPr>
            </w:pPr>
          </w:p>
        </w:tc>
        <w:tc>
          <w:tcPr>
            <w:tcW w:w="1375" w:type="dxa"/>
            <w:shd w:val="clear" w:color="auto" w:fill="C5E0B3" w:themeFill="accent6" w:themeFillTint="66"/>
          </w:tcPr>
          <w:p w14:paraId="4368F835" w14:textId="77777777" w:rsidR="003F12A3" w:rsidRPr="00E513A1" w:rsidRDefault="003F12A3" w:rsidP="00325AAA">
            <w:pPr>
              <w:pStyle w:val="41"/>
              <w:ind w:left="0"/>
              <w:jc w:val="both"/>
              <w:rPr>
                <w:rFonts w:cs="Times New Roman"/>
                <w:spacing w:val="-1"/>
                <w:sz w:val="22"/>
                <w:szCs w:val="22"/>
                <w:lang w:val="uk-UA"/>
              </w:rPr>
            </w:pPr>
            <w:r w:rsidRPr="00E513A1">
              <w:rPr>
                <w:rFonts w:cs="Times New Roman"/>
                <w:spacing w:val="-1"/>
                <w:sz w:val="22"/>
                <w:szCs w:val="22"/>
                <w:lang w:val="uk-UA"/>
              </w:rPr>
              <w:t>Дати проведення</w:t>
            </w:r>
          </w:p>
        </w:tc>
        <w:tc>
          <w:tcPr>
            <w:tcW w:w="1241" w:type="dxa"/>
            <w:shd w:val="clear" w:color="auto" w:fill="C5E0B3" w:themeFill="accent6" w:themeFillTint="66"/>
          </w:tcPr>
          <w:p w14:paraId="7DE68E81" w14:textId="77777777" w:rsidR="003F12A3" w:rsidRPr="00E513A1" w:rsidRDefault="003F12A3" w:rsidP="00325AAA">
            <w:pPr>
              <w:pStyle w:val="41"/>
              <w:ind w:left="0"/>
              <w:jc w:val="both"/>
              <w:rPr>
                <w:rFonts w:cs="Times New Roman"/>
                <w:spacing w:val="-1"/>
                <w:sz w:val="22"/>
                <w:szCs w:val="22"/>
                <w:lang w:val="uk-UA"/>
              </w:rPr>
            </w:pPr>
            <w:r w:rsidRPr="00E513A1">
              <w:rPr>
                <w:rFonts w:cs="Times New Roman"/>
                <w:spacing w:val="-1"/>
                <w:sz w:val="22"/>
                <w:szCs w:val="22"/>
                <w:lang w:val="uk-UA"/>
              </w:rPr>
              <w:t xml:space="preserve">Задіяно студентів </w:t>
            </w:r>
          </w:p>
        </w:tc>
        <w:tc>
          <w:tcPr>
            <w:tcW w:w="2494" w:type="dxa"/>
            <w:shd w:val="clear" w:color="auto" w:fill="C5E0B3" w:themeFill="accent6" w:themeFillTint="66"/>
          </w:tcPr>
          <w:p w14:paraId="10F5F6C2" w14:textId="488BB72C" w:rsidR="003F12A3" w:rsidRPr="00E513A1" w:rsidRDefault="003F12A3" w:rsidP="00325AAA">
            <w:pPr>
              <w:pStyle w:val="41"/>
              <w:ind w:left="0"/>
              <w:jc w:val="both"/>
              <w:rPr>
                <w:rFonts w:cs="Times New Roman"/>
                <w:spacing w:val="-1"/>
                <w:sz w:val="22"/>
                <w:szCs w:val="22"/>
                <w:lang w:val="uk-UA"/>
              </w:rPr>
            </w:pPr>
            <w:r>
              <w:rPr>
                <w:rFonts w:cs="Times New Roman"/>
                <w:spacing w:val="-1"/>
                <w:sz w:val="22"/>
                <w:szCs w:val="22"/>
                <w:lang w:val="uk-UA"/>
              </w:rPr>
              <w:t>Виконавці</w:t>
            </w:r>
          </w:p>
        </w:tc>
      </w:tr>
      <w:tr w:rsidR="006C0883" w:rsidRPr="00E513A1" w14:paraId="1BCBB4D5" w14:textId="77777777" w:rsidTr="009525EC">
        <w:trPr>
          <w:trHeight w:val="614"/>
        </w:trPr>
        <w:tc>
          <w:tcPr>
            <w:tcW w:w="4388" w:type="dxa"/>
            <w:shd w:val="clear" w:color="auto" w:fill="auto"/>
          </w:tcPr>
          <w:p w14:paraId="1F10110A" w14:textId="30FB023F" w:rsidR="003F12A3" w:rsidRPr="0045176F" w:rsidRDefault="0045176F" w:rsidP="00325AA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Індивідуальні консультації за запитом</w:t>
            </w:r>
          </w:p>
        </w:tc>
        <w:tc>
          <w:tcPr>
            <w:tcW w:w="1375" w:type="dxa"/>
            <w:shd w:val="clear" w:color="auto" w:fill="auto"/>
          </w:tcPr>
          <w:p w14:paraId="466A6474" w14:textId="78ED7D71" w:rsidR="00306B12" w:rsidRPr="00306B12" w:rsidRDefault="00A94BF3" w:rsidP="0032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45176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ротягом року</w:t>
            </w:r>
          </w:p>
        </w:tc>
        <w:tc>
          <w:tcPr>
            <w:tcW w:w="1241" w:type="dxa"/>
            <w:shd w:val="clear" w:color="auto" w:fill="auto"/>
          </w:tcPr>
          <w:p w14:paraId="3A87CD0A" w14:textId="77777777" w:rsidR="00326EA8" w:rsidRDefault="00326EA8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 xml:space="preserve">2 аспіранта, </w:t>
            </w:r>
          </w:p>
          <w:p w14:paraId="6526AC84" w14:textId="06D1D59F" w:rsidR="003F12A3" w:rsidRPr="00E513A1" w:rsidRDefault="00326EA8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4 магістра</w:t>
            </w:r>
          </w:p>
        </w:tc>
        <w:tc>
          <w:tcPr>
            <w:tcW w:w="2494" w:type="dxa"/>
            <w:shd w:val="clear" w:color="auto" w:fill="auto"/>
          </w:tcPr>
          <w:p w14:paraId="12A151F3" w14:textId="77777777" w:rsidR="00326EA8" w:rsidRDefault="00326EA8" w:rsidP="00325AAA">
            <w:pPr>
              <w:pStyle w:val="41"/>
              <w:ind w:left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26EA8">
              <w:rPr>
                <w:b w:val="0"/>
                <w:bCs w:val="0"/>
                <w:sz w:val="24"/>
                <w:szCs w:val="24"/>
                <w:lang w:val="uk-UA"/>
              </w:rPr>
              <w:t xml:space="preserve">Сергєєнкова О.П., Каліщук С.М., </w:t>
            </w:r>
          </w:p>
          <w:p w14:paraId="17B527FC" w14:textId="51D1A042" w:rsidR="003F12A3" w:rsidRPr="00326EA8" w:rsidRDefault="00326EA8" w:rsidP="00325AAA">
            <w:pPr>
              <w:pStyle w:val="41"/>
              <w:ind w:left="0"/>
              <w:jc w:val="center"/>
              <w:rPr>
                <w:rFonts w:cs="Times New Roman"/>
                <w:b w:val="0"/>
                <w:bCs w:val="0"/>
                <w:spacing w:val="-1"/>
                <w:sz w:val="24"/>
                <w:szCs w:val="24"/>
                <w:lang w:val="uk-UA"/>
              </w:rPr>
            </w:pPr>
            <w:r w:rsidRPr="00326EA8">
              <w:rPr>
                <w:b w:val="0"/>
                <w:bCs w:val="0"/>
                <w:sz w:val="24"/>
                <w:szCs w:val="24"/>
                <w:lang w:val="uk-UA"/>
              </w:rPr>
              <w:t>Рева О.М., Столярчук О.А.</w:t>
            </w:r>
          </w:p>
        </w:tc>
      </w:tr>
      <w:tr w:rsidR="009525EC" w:rsidRPr="00E513A1" w14:paraId="790487B0" w14:textId="77777777" w:rsidTr="009525EC">
        <w:trPr>
          <w:trHeight w:val="614"/>
        </w:trPr>
        <w:tc>
          <w:tcPr>
            <w:tcW w:w="4388" w:type="dxa"/>
            <w:shd w:val="clear" w:color="auto" w:fill="auto"/>
          </w:tcPr>
          <w:p w14:paraId="2B2B26FC" w14:textId="1DCBC1D9" w:rsidR="009525EC" w:rsidRPr="009525EC" w:rsidRDefault="009525EC" w:rsidP="009525EC">
            <w:pPr>
              <w:pStyle w:val="a3"/>
              <w:tabs>
                <w:tab w:val="left" w:pos="6105"/>
              </w:tabs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9525EC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Участь у профорієнтаційному заході День відкритих дверей Інституту людини </w:t>
            </w:r>
          </w:p>
          <w:p w14:paraId="48C153E3" w14:textId="77777777" w:rsidR="009525EC" w:rsidRPr="009525EC" w:rsidRDefault="009525EC" w:rsidP="00325AA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375" w:type="dxa"/>
            <w:shd w:val="clear" w:color="auto" w:fill="auto"/>
          </w:tcPr>
          <w:p w14:paraId="3BBBF425" w14:textId="57561E0D" w:rsidR="009525EC" w:rsidRDefault="009525EC" w:rsidP="0032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лютий</w:t>
            </w:r>
          </w:p>
        </w:tc>
        <w:tc>
          <w:tcPr>
            <w:tcW w:w="1241" w:type="dxa"/>
            <w:shd w:val="clear" w:color="auto" w:fill="auto"/>
          </w:tcPr>
          <w:p w14:paraId="349210A0" w14:textId="77777777" w:rsidR="009525EC" w:rsidRDefault="009525EC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94" w:type="dxa"/>
            <w:shd w:val="clear" w:color="auto" w:fill="auto"/>
          </w:tcPr>
          <w:p w14:paraId="49720C86" w14:textId="77777777" w:rsidR="009525EC" w:rsidRDefault="009525EC" w:rsidP="00325AAA">
            <w:pPr>
              <w:pStyle w:val="41"/>
              <w:ind w:left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Коханова О.П., Столярчук О.А., Сергєєнкова О.П.. Рева О.М., </w:t>
            </w:r>
          </w:p>
          <w:p w14:paraId="62949427" w14:textId="07CC735B" w:rsidR="009525EC" w:rsidRPr="00326EA8" w:rsidRDefault="009525EC" w:rsidP="00325AAA">
            <w:pPr>
              <w:pStyle w:val="41"/>
              <w:ind w:left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Поліщук В.М.</w:t>
            </w:r>
          </w:p>
        </w:tc>
      </w:tr>
      <w:tr w:rsidR="009525EC" w:rsidRPr="00E513A1" w14:paraId="6B744FC9" w14:textId="77777777" w:rsidTr="009525EC">
        <w:trPr>
          <w:trHeight w:val="614"/>
        </w:trPr>
        <w:tc>
          <w:tcPr>
            <w:tcW w:w="4388" w:type="dxa"/>
            <w:shd w:val="clear" w:color="auto" w:fill="auto"/>
          </w:tcPr>
          <w:p w14:paraId="1F604B3A" w14:textId="591EF58A" w:rsidR="009525EC" w:rsidRPr="009525EC" w:rsidRDefault="009525EC" w:rsidP="009525EC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525EC">
              <w:rPr>
                <w:rFonts w:ascii="Times New Roman" w:hAnsi="Times New Roman"/>
                <w:sz w:val="24"/>
                <w:szCs w:val="24"/>
              </w:rPr>
              <w:t>Розроб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9525EC">
              <w:rPr>
                <w:rFonts w:ascii="Times New Roman" w:hAnsi="Times New Roman"/>
                <w:sz w:val="24"/>
                <w:szCs w:val="24"/>
              </w:rPr>
              <w:t xml:space="preserve"> та розповсюдження у соціальних мережах реклами освітньої програми «Психологія бізнесу та управління» та освітньої програми «Екстремальна та кризова психологія»  у формі інфографіки </w:t>
            </w:r>
          </w:p>
        </w:tc>
        <w:tc>
          <w:tcPr>
            <w:tcW w:w="1375" w:type="dxa"/>
            <w:shd w:val="clear" w:color="auto" w:fill="auto"/>
          </w:tcPr>
          <w:p w14:paraId="4C32AA5D" w14:textId="3839A49F" w:rsidR="009525EC" w:rsidRDefault="00A94BF3" w:rsidP="0032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 w:rsidR="009525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ютий-квітень</w:t>
            </w:r>
          </w:p>
        </w:tc>
        <w:tc>
          <w:tcPr>
            <w:tcW w:w="1241" w:type="dxa"/>
            <w:shd w:val="clear" w:color="auto" w:fill="auto"/>
          </w:tcPr>
          <w:p w14:paraId="4EBE97C3" w14:textId="19AB25D3" w:rsidR="009525EC" w:rsidRDefault="009525EC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4</w:t>
            </w:r>
          </w:p>
        </w:tc>
        <w:tc>
          <w:tcPr>
            <w:tcW w:w="2494" w:type="dxa"/>
            <w:shd w:val="clear" w:color="auto" w:fill="auto"/>
          </w:tcPr>
          <w:p w14:paraId="00D0F5DA" w14:textId="7275F6A4" w:rsidR="009525EC" w:rsidRDefault="009525EC" w:rsidP="00325AAA">
            <w:pPr>
              <w:pStyle w:val="41"/>
              <w:ind w:left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Столярчук О.А.</w:t>
            </w:r>
          </w:p>
        </w:tc>
      </w:tr>
      <w:tr w:rsidR="00A25F50" w:rsidRPr="00E513A1" w14:paraId="7FA84216" w14:textId="77777777" w:rsidTr="009525EC">
        <w:trPr>
          <w:trHeight w:val="614"/>
        </w:trPr>
        <w:tc>
          <w:tcPr>
            <w:tcW w:w="4388" w:type="dxa"/>
            <w:shd w:val="clear" w:color="auto" w:fill="auto"/>
          </w:tcPr>
          <w:p w14:paraId="18C4ECB1" w14:textId="427F24C3" w:rsidR="00A25F50" w:rsidRPr="009525EC" w:rsidRDefault="00A25F50" w:rsidP="009525EC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Профорієнтаційні зустрічі за освітньою програмою «Докторська школа»</w:t>
            </w:r>
            <w:r w:rsidR="00A94BF3">
              <w:rPr>
                <w:rFonts w:ascii="Times New Roman" w:hAnsi="Times New Roman"/>
                <w:sz w:val="24"/>
                <w:szCs w:val="24"/>
              </w:rPr>
              <w:t xml:space="preserve"> спеціальності 053 Психологія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(підготовка до вступу в аспірантуру, напрацювання наукових статей)_</w:t>
            </w:r>
          </w:p>
        </w:tc>
        <w:tc>
          <w:tcPr>
            <w:tcW w:w="1375" w:type="dxa"/>
            <w:shd w:val="clear" w:color="auto" w:fill="auto"/>
          </w:tcPr>
          <w:p w14:paraId="55B8F075" w14:textId="29E70E57" w:rsidR="00A25F50" w:rsidRDefault="00A94BF3" w:rsidP="0032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="00A25F5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ічень- липень</w:t>
            </w:r>
          </w:p>
        </w:tc>
        <w:tc>
          <w:tcPr>
            <w:tcW w:w="1241" w:type="dxa"/>
            <w:shd w:val="clear" w:color="auto" w:fill="auto"/>
          </w:tcPr>
          <w:p w14:paraId="32ED8E26" w14:textId="77777777" w:rsidR="00A25F50" w:rsidRDefault="00A25F50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94" w:type="dxa"/>
            <w:shd w:val="clear" w:color="auto" w:fill="auto"/>
          </w:tcPr>
          <w:p w14:paraId="5E7312E2" w14:textId="6E68A734" w:rsidR="00A25F50" w:rsidRDefault="00A25F50" w:rsidP="00325AAA">
            <w:pPr>
              <w:pStyle w:val="41"/>
              <w:ind w:left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Каліщук С.М.. Сергєєнкова О.П., Столярчук О.А.</w:t>
            </w:r>
          </w:p>
        </w:tc>
      </w:tr>
      <w:tr w:rsidR="006C0883" w:rsidRPr="00E513A1" w14:paraId="22065CCE" w14:textId="77777777" w:rsidTr="009525EC">
        <w:trPr>
          <w:trHeight w:val="485"/>
        </w:trPr>
        <w:tc>
          <w:tcPr>
            <w:tcW w:w="4388" w:type="dxa"/>
            <w:shd w:val="clear" w:color="auto" w:fill="auto"/>
          </w:tcPr>
          <w:p w14:paraId="13372938" w14:textId="14F5DDFD" w:rsidR="003F12A3" w:rsidRPr="00E513A1" w:rsidRDefault="00326EA8" w:rsidP="002169B0">
            <w:pPr>
              <w:tabs>
                <w:tab w:val="left" w:pos="6105"/>
              </w:tabs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_Hlk121915884"/>
            <w:r w:rsidRPr="00326EA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Проведення профорієнтаційної бесіди з учнями випускних класів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гімназії № 2 </w:t>
            </w:r>
            <w:r w:rsidRPr="00326EA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м.Богуслав Київської області </w:t>
            </w:r>
          </w:p>
        </w:tc>
        <w:tc>
          <w:tcPr>
            <w:tcW w:w="1375" w:type="dxa"/>
            <w:shd w:val="clear" w:color="auto" w:fill="auto"/>
          </w:tcPr>
          <w:p w14:paraId="4634F613" w14:textId="75DCAEF1" w:rsidR="003F12A3" w:rsidRPr="00E513A1" w:rsidRDefault="00326EA8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241" w:type="dxa"/>
            <w:shd w:val="clear" w:color="auto" w:fill="auto"/>
          </w:tcPr>
          <w:p w14:paraId="0A02DD9A" w14:textId="3F445794" w:rsidR="006C0883" w:rsidRPr="006C0883" w:rsidRDefault="006C0883" w:rsidP="00F25B0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2494" w:type="dxa"/>
            <w:shd w:val="clear" w:color="auto" w:fill="auto"/>
          </w:tcPr>
          <w:p w14:paraId="2AFC0987" w14:textId="778DEAEA" w:rsidR="003F12A3" w:rsidRPr="00E513A1" w:rsidRDefault="00326EA8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Ткачишина О.Р.</w:t>
            </w:r>
          </w:p>
        </w:tc>
      </w:tr>
      <w:bookmarkEnd w:id="1"/>
      <w:tr w:rsidR="006C0883" w:rsidRPr="00E513A1" w14:paraId="1F488E92" w14:textId="77777777" w:rsidTr="009525EC">
        <w:tc>
          <w:tcPr>
            <w:tcW w:w="4388" w:type="dxa"/>
            <w:shd w:val="clear" w:color="auto" w:fill="auto"/>
          </w:tcPr>
          <w:p w14:paraId="69231FBA" w14:textId="1EA98435" w:rsidR="009700BD" w:rsidRPr="00E513A1" w:rsidRDefault="003F12A3" w:rsidP="00970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13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Проведено зустрічі із </w:t>
            </w:r>
            <w:r w:rsidR="00326EA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випускниками</w:t>
            </w:r>
            <w:r w:rsidRPr="00E513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03851B0F" w14:textId="216425ED" w:rsidR="003F12A3" w:rsidRPr="00E513A1" w:rsidRDefault="003F12A3" w:rsidP="0032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13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(Спеціалізована школа №2 ім.</w:t>
            </w:r>
          </w:p>
          <w:p w14:paraId="556E6D98" w14:textId="17C9B5A7" w:rsidR="003F12A3" w:rsidRPr="00E513A1" w:rsidRDefault="003F12A3" w:rsidP="0032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513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Д.Карбишева з поглибленим вивченням предметів</w:t>
            </w:r>
            <w:r w:rsidR="002169B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E513A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природничого циклу </w:t>
            </w:r>
          </w:p>
        </w:tc>
        <w:tc>
          <w:tcPr>
            <w:tcW w:w="1375" w:type="dxa"/>
            <w:shd w:val="clear" w:color="auto" w:fill="auto"/>
          </w:tcPr>
          <w:p w14:paraId="086F5496" w14:textId="0C12C398" w:rsidR="003F12A3" w:rsidRPr="00E513A1" w:rsidRDefault="00326EA8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241" w:type="dxa"/>
            <w:shd w:val="clear" w:color="auto" w:fill="auto"/>
          </w:tcPr>
          <w:p w14:paraId="2C95A2F3" w14:textId="46E665C6" w:rsidR="003F12A3" w:rsidRPr="00E513A1" w:rsidRDefault="00326EA8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6</w:t>
            </w:r>
          </w:p>
        </w:tc>
        <w:tc>
          <w:tcPr>
            <w:tcW w:w="2494" w:type="dxa"/>
            <w:shd w:val="clear" w:color="auto" w:fill="auto"/>
          </w:tcPr>
          <w:p w14:paraId="0398FDAD" w14:textId="684ACA27" w:rsidR="003F12A3" w:rsidRPr="00E513A1" w:rsidRDefault="00326865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Вінник Н.Д.</w:t>
            </w:r>
          </w:p>
        </w:tc>
      </w:tr>
      <w:tr w:rsidR="009525EC" w:rsidRPr="00E513A1" w14:paraId="51920E9E" w14:textId="77777777" w:rsidTr="009525EC">
        <w:tc>
          <w:tcPr>
            <w:tcW w:w="4388" w:type="dxa"/>
            <w:shd w:val="clear" w:color="auto" w:fill="auto"/>
          </w:tcPr>
          <w:p w14:paraId="556DA811" w14:textId="304A7D8B" w:rsidR="009525EC" w:rsidRPr="002169B0" w:rsidRDefault="009525EC" w:rsidP="002169B0">
            <w:pPr>
              <w:tabs>
                <w:tab w:val="left" w:pos="6105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52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Підготовлено</w:t>
            </w:r>
            <w:proofErr w:type="spellEnd"/>
            <w:r w:rsidRPr="00952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952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та проведено </w:t>
            </w:r>
            <w:proofErr w:type="spellStart"/>
            <w:r w:rsidRPr="00952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профорієнтаційні</w:t>
            </w:r>
            <w:proofErr w:type="spellEnd"/>
            <w:r w:rsidRPr="00952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зустрічі</w:t>
            </w:r>
            <w:r w:rsidRPr="00952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 учнями випускних класів</w:t>
            </w:r>
            <w:r w:rsidRPr="00952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952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загальноосвітніх</w:t>
            </w:r>
            <w:r w:rsidRPr="00952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952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</w:t>
            </w:r>
            <w:r w:rsidRPr="00952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іл</w:t>
            </w:r>
            <w:proofErr w:type="spellEnd"/>
            <w:r w:rsidRPr="00952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952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№ 114, 242 </w:t>
            </w:r>
            <w:r w:rsidRPr="009525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м. Києва </w:t>
            </w:r>
            <w:r w:rsidRPr="009525E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(онлайн) у співпраці з психологами</w:t>
            </w:r>
          </w:p>
        </w:tc>
        <w:tc>
          <w:tcPr>
            <w:tcW w:w="1375" w:type="dxa"/>
            <w:shd w:val="clear" w:color="auto" w:fill="auto"/>
          </w:tcPr>
          <w:p w14:paraId="7FAB6E5C" w14:textId="7F454FD3" w:rsidR="009525EC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березень</w:t>
            </w:r>
          </w:p>
          <w:p w14:paraId="21144412" w14:textId="2184281A" w:rsidR="009525EC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</w:p>
          <w:p w14:paraId="660344CF" w14:textId="63AF42EE" w:rsidR="009525EC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квітень</w:t>
            </w:r>
          </w:p>
          <w:p w14:paraId="6AD566F8" w14:textId="0A97E150" w:rsidR="009525EC" w:rsidRDefault="009525EC" w:rsidP="009525EC">
            <w:pPr>
              <w:pStyle w:val="41"/>
              <w:ind w:left="0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241" w:type="dxa"/>
            <w:shd w:val="clear" w:color="auto" w:fill="auto"/>
          </w:tcPr>
          <w:p w14:paraId="17DC2D49" w14:textId="75FC406E" w:rsidR="009525EC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9</w:t>
            </w:r>
          </w:p>
        </w:tc>
        <w:tc>
          <w:tcPr>
            <w:tcW w:w="2494" w:type="dxa"/>
            <w:shd w:val="clear" w:color="auto" w:fill="auto"/>
          </w:tcPr>
          <w:p w14:paraId="74C2004A" w14:textId="41F2B84B" w:rsidR="009525EC" w:rsidRPr="009525EC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bCs w:val="0"/>
                <w:spacing w:val="-1"/>
                <w:sz w:val="24"/>
                <w:szCs w:val="24"/>
                <w:lang w:val="uk-UA"/>
              </w:rPr>
            </w:pPr>
            <w:r w:rsidRPr="009525EC">
              <w:rPr>
                <w:b w:val="0"/>
                <w:bCs w:val="0"/>
                <w:sz w:val="24"/>
                <w:szCs w:val="24"/>
                <w:lang w:val="uk-UA"/>
              </w:rPr>
              <w:t>Вінник Н.Д.</w:t>
            </w:r>
          </w:p>
        </w:tc>
      </w:tr>
      <w:tr w:rsidR="009525EC" w:rsidRPr="00E513A1" w14:paraId="03D8287A" w14:textId="77777777" w:rsidTr="009525EC">
        <w:tc>
          <w:tcPr>
            <w:tcW w:w="4388" w:type="dxa"/>
            <w:shd w:val="clear" w:color="auto" w:fill="auto"/>
          </w:tcPr>
          <w:p w14:paraId="084ED388" w14:textId="044DC6D9" w:rsidR="009525EC" w:rsidRPr="009525EC" w:rsidRDefault="009525EC" w:rsidP="009525EC">
            <w:pPr>
              <w:tabs>
                <w:tab w:val="left" w:pos="6105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52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Проведення профорієнтаційної роботи з учнями  10-А класу гімназії 136 м. Києва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(постійно-діючі індивідуальні консультації, зустрічі з батьками, за запитом; під час практики зі студентами 3 та 4 курсів)</w:t>
            </w:r>
          </w:p>
        </w:tc>
        <w:tc>
          <w:tcPr>
            <w:tcW w:w="1375" w:type="dxa"/>
            <w:shd w:val="clear" w:color="auto" w:fill="auto"/>
          </w:tcPr>
          <w:p w14:paraId="5315C83F" w14:textId="6A915FC9" w:rsidR="009525EC" w:rsidRDefault="00A94BF3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с</w:t>
            </w:r>
            <w:r w:rsidR="009525EC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ічень - червень</w:t>
            </w:r>
          </w:p>
        </w:tc>
        <w:tc>
          <w:tcPr>
            <w:tcW w:w="1241" w:type="dxa"/>
            <w:shd w:val="clear" w:color="auto" w:fill="auto"/>
          </w:tcPr>
          <w:p w14:paraId="05AFE970" w14:textId="504E3625" w:rsidR="009525EC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16</w:t>
            </w:r>
          </w:p>
        </w:tc>
        <w:tc>
          <w:tcPr>
            <w:tcW w:w="2494" w:type="dxa"/>
            <w:shd w:val="clear" w:color="auto" w:fill="auto"/>
          </w:tcPr>
          <w:p w14:paraId="489B2B47" w14:textId="1147013D" w:rsidR="009525EC" w:rsidRPr="009525EC" w:rsidRDefault="009525EC" w:rsidP="009525EC">
            <w:pPr>
              <w:pStyle w:val="41"/>
              <w:ind w:left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Кутішенко В.П.</w:t>
            </w:r>
          </w:p>
        </w:tc>
      </w:tr>
      <w:tr w:rsidR="009525EC" w:rsidRPr="00E513A1" w14:paraId="2572A1B2" w14:textId="77777777" w:rsidTr="009525EC">
        <w:tc>
          <w:tcPr>
            <w:tcW w:w="4388" w:type="dxa"/>
            <w:shd w:val="clear" w:color="auto" w:fill="auto"/>
          </w:tcPr>
          <w:p w14:paraId="5C8103C7" w14:textId="3A24653B" w:rsidR="009525EC" w:rsidRPr="00E513A1" w:rsidRDefault="009525EC" w:rsidP="009525E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Pr="00E513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ематичні профорієнтаційні виступи у ЗОШ 17 м. Біла Церква</w:t>
            </w:r>
            <w:r w:rsidR="00A94B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513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94B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E513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педагогічній раді</w:t>
            </w:r>
            <w:r w:rsidR="00A94BF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, індивідуальні зустрічі з учнями та їх батьками)</w:t>
            </w:r>
            <w:r w:rsidRPr="00E513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75" w:type="dxa"/>
            <w:shd w:val="clear" w:color="auto" w:fill="auto"/>
          </w:tcPr>
          <w:p w14:paraId="0EB8C2B8" w14:textId="60B098FC" w:rsidR="009525EC" w:rsidRDefault="00A94BF3" w:rsidP="009525EC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квітень-</w:t>
            </w:r>
          </w:p>
          <w:p w14:paraId="3DB0FC8A" w14:textId="1DC9695F" w:rsidR="00A94BF3" w:rsidRDefault="00A94BF3" w:rsidP="009525EC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червень</w:t>
            </w:r>
          </w:p>
          <w:p w14:paraId="5C7AD470" w14:textId="3302D52C" w:rsidR="00A94BF3" w:rsidRPr="00E513A1" w:rsidRDefault="00A94BF3" w:rsidP="009525EC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241" w:type="dxa"/>
            <w:shd w:val="clear" w:color="auto" w:fill="auto"/>
          </w:tcPr>
          <w:p w14:paraId="562F6950" w14:textId="77777777" w:rsidR="009525EC" w:rsidRPr="00E513A1" w:rsidRDefault="009525EC" w:rsidP="009525E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4" w:type="dxa"/>
            <w:shd w:val="clear" w:color="auto" w:fill="auto"/>
          </w:tcPr>
          <w:p w14:paraId="73E7FA1A" w14:textId="181D037C" w:rsidR="009525EC" w:rsidRPr="00E513A1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Поліщук В.М.</w:t>
            </w:r>
          </w:p>
        </w:tc>
      </w:tr>
      <w:tr w:rsidR="00A94BF3" w:rsidRPr="00E513A1" w14:paraId="699D37CF" w14:textId="77777777" w:rsidTr="009525EC">
        <w:tc>
          <w:tcPr>
            <w:tcW w:w="4388" w:type="dxa"/>
            <w:shd w:val="clear" w:color="auto" w:fill="auto"/>
          </w:tcPr>
          <w:p w14:paraId="0B3856E0" w14:textId="75661A1B" w:rsidR="00A94BF3" w:rsidRDefault="00A94BF3" w:rsidP="009525E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Тематичні зустрічі з педагогічним колективом та учнями </w:t>
            </w:r>
            <w:r>
              <w:rPr>
                <w:rFonts w:ascii="Times New Roman" w:hAnsi="Times New Roman"/>
                <w:sz w:val="24"/>
                <w:szCs w:val="24"/>
              </w:rPr>
              <w:t>Комунальн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«Барський міський центр соціально-психологічної реабілітації дітей та молоді  з функціональними обмеженнями «Еверест»</w:t>
            </w:r>
          </w:p>
        </w:tc>
        <w:tc>
          <w:tcPr>
            <w:tcW w:w="1375" w:type="dxa"/>
            <w:shd w:val="clear" w:color="auto" w:fill="auto"/>
          </w:tcPr>
          <w:p w14:paraId="0B697C30" w14:textId="1EB485ED" w:rsidR="00A94BF3" w:rsidRDefault="007851DA" w:rsidP="009525EC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червень</w:t>
            </w:r>
          </w:p>
        </w:tc>
        <w:tc>
          <w:tcPr>
            <w:tcW w:w="1241" w:type="dxa"/>
            <w:shd w:val="clear" w:color="auto" w:fill="auto"/>
          </w:tcPr>
          <w:p w14:paraId="68CDE260" w14:textId="77777777" w:rsidR="00A94BF3" w:rsidRPr="00E513A1" w:rsidRDefault="00A94BF3" w:rsidP="009525E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4" w:type="dxa"/>
            <w:shd w:val="clear" w:color="auto" w:fill="auto"/>
          </w:tcPr>
          <w:p w14:paraId="3D726BC5" w14:textId="0DD1125E" w:rsidR="00A94BF3" w:rsidRDefault="007851DA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Поліщук В.М.</w:t>
            </w:r>
          </w:p>
        </w:tc>
      </w:tr>
      <w:tr w:rsidR="009525EC" w:rsidRPr="00E513A1" w14:paraId="27DEC0DF" w14:textId="77777777" w:rsidTr="009525EC">
        <w:tc>
          <w:tcPr>
            <w:tcW w:w="4388" w:type="dxa"/>
            <w:shd w:val="clear" w:color="auto" w:fill="auto"/>
          </w:tcPr>
          <w:p w14:paraId="7693D279" w14:textId="77777777" w:rsidR="009525EC" w:rsidRPr="00E513A1" w:rsidRDefault="009525EC" w:rsidP="009525E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13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Робота у Приймальній комісії Університету</w:t>
            </w:r>
          </w:p>
        </w:tc>
        <w:tc>
          <w:tcPr>
            <w:tcW w:w="1375" w:type="dxa"/>
            <w:shd w:val="clear" w:color="auto" w:fill="auto"/>
          </w:tcPr>
          <w:p w14:paraId="1FFE6F4F" w14:textId="77777777" w:rsidR="009525EC" w:rsidRPr="00E513A1" w:rsidRDefault="009525EC" w:rsidP="009525EC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E513A1"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липень-серпень</w:t>
            </w:r>
          </w:p>
        </w:tc>
        <w:tc>
          <w:tcPr>
            <w:tcW w:w="1241" w:type="dxa"/>
            <w:shd w:val="clear" w:color="auto" w:fill="auto"/>
          </w:tcPr>
          <w:p w14:paraId="6198FD58" w14:textId="77777777" w:rsidR="009525EC" w:rsidRPr="00E513A1" w:rsidRDefault="009525EC" w:rsidP="009525E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94" w:type="dxa"/>
            <w:shd w:val="clear" w:color="auto" w:fill="auto"/>
          </w:tcPr>
          <w:p w14:paraId="2B57B622" w14:textId="77777777" w:rsidR="009525EC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Сергєєнкова О.П.</w:t>
            </w:r>
          </w:p>
          <w:p w14:paraId="2403D6E0" w14:textId="28BA653C" w:rsidR="009525EC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Столярчук О.А.</w:t>
            </w:r>
          </w:p>
          <w:p w14:paraId="11CA7469" w14:textId="65253D8F" w:rsidR="007851DA" w:rsidRDefault="007851DA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Сорокіна О.А., Цюман Т.П.</w:t>
            </w:r>
          </w:p>
          <w:p w14:paraId="453BF2CF" w14:textId="496712ED" w:rsidR="009525EC" w:rsidRPr="00E513A1" w:rsidRDefault="009525EC" w:rsidP="009525EC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Коханова О.П.</w:t>
            </w:r>
          </w:p>
        </w:tc>
      </w:tr>
    </w:tbl>
    <w:p w14:paraId="256E5019" w14:textId="77777777" w:rsidR="003F12A3" w:rsidRPr="005E2AA4" w:rsidRDefault="003F12A3" w:rsidP="005C647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FB57D5" w14:textId="7AD6E28D" w:rsidR="00474AAA" w:rsidRPr="00376154" w:rsidRDefault="00474AAA" w:rsidP="00082054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154">
        <w:rPr>
          <w:rFonts w:ascii="Times New Roman" w:hAnsi="Times New Roman"/>
          <w:sz w:val="28"/>
          <w:szCs w:val="28"/>
        </w:rPr>
        <w:t>Упродовж 202</w:t>
      </w:r>
      <w:r w:rsidR="007851DA">
        <w:rPr>
          <w:rFonts w:ascii="Times New Roman" w:hAnsi="Times New Roman"/>
          <w:sz w:val="28"/>
          <w:szCs w:val="28"/>
          <w:lang w:val="uk-UA"/>
        </w:rPr>
        <w:t>1-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7851DA">
        <w:rPr>
          <w:rFonts w:ascii="Times New Roman" w:hAnsi="Times New Roman"/>
          <w:sz w:val="28"/>
          <w:szCs w:val="28"/>
          <w:lang w:val="uk-UA"/>
        </w:rPr>
        <w:t>2</w:t>
      </w:r>
      <w:r w:rsidRPr="00376154">
        <w:rPr>
          <w:rFonts w:ascii="Times New Roman" w:hAnsi="Times New Roman"/>
          <w:sz w:val="28"/>
          <w:szCs w:val="28"/>
        </w:rPr>
        <w:t xml:space="preserve"> </w:t>
      </w:r>
      <w:r w:rsidR="007851DA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r w:rsidRPr="00376154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  <w:lang w:val="uk-UA"/>
        </w:rPr>
        <w:t>співробітниками кафедри</w:t>
      </w:r>
      <w:r w:rsidRPr="00376154">
        <w:rPr>
          <w:rFonts w:ascii="Times New Roman" w:hAnsi="Times New Roman"/>
          <w:sz w:val="28"/>
          <w:szCs w:val="28"/>
        </w:rPr>
        <w:t xml:space="preserve"> організовано та проведено низку заходів, які підвищували імідж Університету загалом та Інституту</w:t>
      </w:r>
      <w:r w:rsidR="007851DA">
        <w:rPr>
          <w:rFonts w:ascii="Times New Roman" w:hAnsi="Times New Roman"/>
          <w:sz w:val="28"/>
          <w:szCs w:val="28"/>
          <w:lang w:val="uk-UA"/>
        </w:rPr>
        <w:t>/Факультету</w:t>
      </w:r>
      <w:r w:rsidRPr="00376154">
        <w:rPr>
          <w:rFonts w:ascii="Times New Roman" w:hAnsi="Times New Roman"/>
          <w:sz w:val="28"/>
          <w:szCs w:val="28"/>
        </w:rPr>
        <w:t xml:space="preserve"> зокрема в заклад</w:t>
      </w:r>
      <w:r w:rsidR="004B3E1C">
        <w:rPr>
          <w:rFonts w:ascii="Times New Roman" w:hAnsi="Times New Roman"/>
          <w:sz w:val="28"/>
          <w:szCs w:val="28"/>
          <w:lang w:val="uk-UA"/>
        </w:rPr>
        <w:t>ах</w:t>
      </w:r>
      <w:r w:rsidRPr="00376154">
        <w:rPr>
          <w:rFonts w:ascii="Times New Roman" w:hAnsi="Times New Roman"/>
          <w:sz w:val="28"/>
          <w:szCs w:val="28"/>
        </w:rPr>
        <w:t xml:space="preserve"> освіти </w:t>
      </w:r>
      <w:r w:rsidR="004B3E1C">
        <w:rPr>
          <w:rFonts w:ascii="Times New Roman" w:hAnsi="Times New Roman"/>
          <w:sz w:val="28"/>
          <w:szCs w:val="28"/>
          <w:lang w:val="uk-UA"/>
        </w:rPr>
        <w:t>м.</w:t>
      </w:r>
      <w:r w:rsidRPr="00376154">
        <w:rPr>
          <w:rFonts w:ascii="Times New Roman" w:hAnsi="Times New Roman"/>
          <w:sz w:val="28"/>
          <w:szCs w:val="28"/>
        </w:rPr>
        <w:t xml:space="preserve">Києва та </w:t>
      </w:r>
      <w:r w:rsidR="004B3E1C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Pr="00376154">
        <w:rPr>
          <w:rFonts w:ascii="Times New Roman" w:hAnsi="Times New Roman"/>
          <w:sz w:val="28"/>
          <w:szCs w:val="28"/>
        </w:rPr>
        <w:t xml:space="preserve">. </w:t>
      </w:r>
    </w:p>
    <w:p w14:paraId="083D2F91" w14:textId="77777777" w:rsidR="00FF7743" w:rsidRDefault="00FF7743" w:rsidP="00474AAA">
      <w:pPr>
        <w:pStyle w:val="41"/>
        <w:ind w:left="116" w:firstLine="735"/>
        <w:jc w:val="center"/>
        <w:rPr>
          <w:iCs/>
          <w:spacing w:val="-1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526"/>
        <w:gridCol w:w="1648"/>
        <w:gridCol w:w="2354"/>
      </w:tblGrid>
      <w:tr w:rsidR="0084721E" w:rsidRPr="00376154" w14:paraId="29BF9AA3" w14:textId="77777777" w:rsidTr="0084721E">
        <w:tc>
          <w:tcPr>
            <w:tcW w:w="4111" w:type="dxa"/>
            <w:shd w:val="clear" w:color="auto" w:fill="C5E0B3" w:themeFill="accent6" w:themeFillTint="66"/>
          </w:tcPr>
          <w:p w14:paraId="4DDA3BC6" w14:textId="77777777" w:rsidR="0084721E" w:rsidRPr="00BC443A" w:rsidRDefault="0084721E" w:rsidP="00325AAA">
            <w:pPr>
              <w:pStyle w:val="41"/>
              <w:ind w:left="0"/>
              <w:jc w:val="both"/>
              <w:rPr>
                <w:rFonts w:cs="Times New Roman"/>
                <w:b w:val="0"/>
                <w:spacing w:val="-1"/>
                <w:lang w:val="uk-UA"/>
              </w:rPr>
            </w:pPr>
            <w:r w:rsidRPr="00BC443A">
              <w:rPr>
                <w:rFonts w:cs="Times New Roman"/>
                <w:b w:val="0"/>
                <w:spacing w:val="-1"/>
                <w:lang w:val="uk-UA"/>
              </w:rPr>
              <w:t>Захід</w:t>
            </w:r>
          </w:p>
        </w:tc>
        <w:tc>
          <w:tcPr>
            <w:tcW w:w="1526" w:type="dxa"/>
            <w:shd w:val="clear" w:color="auto" w:fill="C5E0B3" w:themeFill="accent6" w:themeFillTint="66"/>
          </w:tcPr>
          <w:p w14:paraId="4833E6FB" w14:textId="77777777" w:rsidR="0084721E" w:rsidRPr="00BC443A" w:rsidRDefault="0084721E" w:rsidP="00325AAA">
            <w:pPr>
              <w:pStyle w:val="41"/>
              <w:ind w:left="0"/>
              <w:jc w:val="both"/>
              <w:rPr>
                <w:b w:val="0"/>
                <w:spacing w:val="-1"/>
                <w:sz w:val="24"/>
                <w:szCs w:val="24"/>
                <w:lang w:val="uk-UA"/>
              </w:rPr>
            </w:pPr>
            <w:r w:rsidRPr="00BC443A">
              <w:rPr>
                <w:b w:val="0"/>
                <w:spacing w:val="-1"/>
                <w:sz w:val="24"/>
                <w:szCs w:val="24"/>
                <w:lang w:val="uk-UA"/>
              </w:rPr>
              <w:t>Дати проведення</w:t>
            </w:r>
          </w:p>
        </w:tc>
        <w:tc>
          <w:tcPr>
            <w:tcW w:w="1648" w:type="dxa"/>
            <w:shd w:val="clear" w:color="auto" w:fill="C5E0B3" w:themeFill="accent6" w:themeFillTint="66"/>
          </w:tcPr>
          <w:p w14:paraId="17B410AC" w14:textId="77777777" w:rsidR="0084721E" w:rsidRPr="00BC443A" w:rsidRDefault="0084721E" w:rsidP="00325AAA">
            <w:pPr>
              <w:pStyle w:val="41"/>
              <w:ind w:left="0"/>
              <w:jc w:val="both"/>
              <w:rPr>
                <w:b w:val="0"/>
                <w:spacing w:val="-1"/>
                <w:sz w:val="24"/>
                <w:szCs w:val="24"/>
                <w:lang w:val="uk-UA"/>
              </w:rPr>
            </w:pPr>
            <w:r w:rsidRPr="00BC443A">
              <w:rPr>
                <w:b w:val="0"/>
                <w:spacing w:val="-1"/>
                <w:sz w:val="24"/>
                <w:szCs w:val="24"/>
                <w:lang w:val="uk-UA"/>
              </w:rPr>
              <w:t>Задіяно студентів</w:t>
            </w:r>
          </w:p>
        </w:tc>
        <w:tc>
          <w:tcPr>
            <w:tcW w:w="2354" w:type="dxa"/>
            <w:shd w:val="clear" w:color="auto" w:fill="C5E0B3" w:themeFill="accent6" w:themeFillTint="66"/>
          </w:tcPr>
          <w:p w14:paraId="71F04623" w14:textId="70455D15" w:rsidR="0084721E" w:rsidRPr="00BC443A" w:rsidRDefault="00512418" w:rsidP="00325AAA">
            <w:pPr>
              <w:pStyle w:val="41"/>
              <w:ind w:left="0"/>
              <w:jc w:val="both"/>
              <w:rPr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b w:val="0"/>
                <w:spacing w:val="-1"/>
                <w:sz w:val="24"/>
                <w:szCs w:val="24"/>
                <w:lang w:val="uk-UA"/>
              </w:rPr>
              <w:t>Виконавці</w:t>
            </w:r>
          </w:p>
        </w:tc>
      </w:tr>
      <w:tr w:rsidR="007851DA" w:rsidRPr="00376154" w14:paraId="3D405D08" w14:textId="77777777" w:rsidTr="0084721E">
        <w:trPr>
          <w:trHeight w:val="635"/>
        </w:trPr>
        <w:tc>
          <w:tcPr>
            <w:tcW w:w="4111" w:type="dxa"/>
            <w:shd w:val="clear" w:color="auto" w:fill="auto"/>
          </w:tcPr>
          <w:p w14:paraId="656AB378" w14:textId="77777777" w:rsidR="007851DA" w:rsidRPr="00326EA8" w:rsidRDefault="007851DA" w:rsidP="007851DA">
            <w:pPr>
              <w:tabs>
                <w:tab w:val="left" w:pos="6105"/>
              </w:tabs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26EA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Проведення профорієнтаційної бесіди з учнями випускних класів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гімназії № 2 </w:t>
            </w:r>
            <w:r w:rsidRPr="00326EA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м.Богуслав Київської області </w:t>
            </w:r>
          </w:p>
          <w:p w14:paraId="560B1E24" w14:textId="7B154CDD" w:rsidR="007851DA" w:rsidRPr="00326EA8" w:rsidRDefault="007851DA" w:rsidP="007851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26" w:type="dxa"/>
            <w:shd w:val="clear" w:color="auto" w:fill="auto"/>
          </w:tcPr>
          <w:p w14:paraId="04E1FE0A" w14:textId="6AFC0497" w:rsidR="007851DA" w:rsidRDefault="007851DA" w:rsidP="007851DA">
            <w:pPr>
              <w:spacing w:after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uk-UA"/>
              </w:rPr>
              <w:t>б</w:t>
            </w:r>
            <w:r w:rsidRPr="007851D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uk-UA"/>
              </w:rPr>
              <w:t>ерезень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uk-UA"/>
              </w:rPr>
              <w:t>,</w:t>
            </w:r>
          </w:p>
          <w:p w14:paraId="03902539" w14:textId="5E008F4F" w:rsidR="007851DA" w:rsidRPr="007851DA" w:rsidRDefault="007851DA" w:rsidP="007851D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вересень</w:t>
            </w:r>
          </w:p>
        </w:tc>
        <w:tc>
          <w:tcPr>
            <w:tcW w:w="1648" w:type="dxa"/>
            <w:shd w:val="clear" w:color="auto" w:fill="auto"/>
          </w:tcPr>
          <w:p w14:paraId="68B1AFF2" w14:textId="189525EE" w:rsidR="007851DA" w:rsidRPr="007851DA" w:rsidRDefault="007851DA" w:rsidP="007851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03B7CD01" w14:textId="7DDC347C" w:rsidR="007851DA" w:rsidRPr="007851DA" w:rsidRDefault="007851DA" w:rsidP="007851D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1D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uk-UA"/>
              </w:rPr>
              <w:t>Ткачишина О.Р.</w:t>
            </w:r>
          </w:p>
        </w:tc>
      </w:tr>
      <w:tr w:rsidR="007851DA" w:rsidRPr="00376154" w14:paraId="5561FE54" w14:textId="77777777" w:rsidTr="0084721E">
        <w:trPr>
          <w:trHeight w:val="635"/>
        </w:trPr>
        <w:tc>
          <w:tcPr>
            <w:tcW w:w="4111" w:type="dxa"/>
            <w:shd w:val="clear" w:color="auto" w:fill="auto"/>
          </w:tcPr>
          <w:p w14:paraId="0A5576EA" w14:textId="4FD902C2" w:rsidR="007851DA" w:rsidRDefault="007851DA" w:rsidP="00785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Pr="00E513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ематичні профорієнтаційні виступи у ЗОШ 17 м. Біла Церква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513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E513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педагогічній раді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, індивідуальні зустрічі з учнями та їх батьками)</w:t>
            </w:r>
          </w:p>
        </w:tc>
        <w:tc>
          <w:tcPr>
            <w:tcW w:w="1526" w:type="dxa"/>
            <w:shd w:val="clear" w:color="auto" w:fill="auto"/>
          </w:tcPr>
          <w:p w14:paraId="694266AA" w14:textId="77777777" w:rsidR="007851DA" w:rsidRDefault="007851DA" w:rsidP="007851DA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квітень-</w:t>
            </w:r>
          </w:p>
          <w:p w14:paraId="33696FFC" w14:textId="41D2D298" w:rsidR="007851DA" w:rsidRDefault="007851DA" w:rsidP="007851DA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червень, </w:t>
            </w:r>
          </w:p>
          <w:p w14:paraId="4FE5F253" w14:textId="438E4394" w:rsidR="007851DA" w:rsidRDefault="007851DA" w:rsidP="007851DA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</w:p>
          <w:p w14:paraId="43C34E0C" w14:textId="07235CFD" w:rsidR="007851DA" w:rsidRDefault="007851DA" w:rsidP="007851DA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жовтень</w:t>
            </w:r>
          </w:p>
          <w:p w14:paraId="0BBF9F1E" w14:textId="1A9535EC" w:rsidR="007851DA" w:rsidRPr="00512418" w:rsidRDefault="007851DA" w:rsidP="007851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48" w:type="dxa"/>
            <w:shd w:val="clear" w:color="auto" w:fill="auto"/>
          </w:tcPr>
          <w:p w14:paraId="4E640F27" w14:textId="77777777" w:rsidR="007851DA" w:rsidRPr="006A0438" w:rsidRDefault="007851DA" w:rsidP="007851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6FA62EE5" w14:textId="524FAB6A" w:rsidR="007851DA" w:rsidRPr="00FF7743" w:rsidRDefault="007851DA" w:rsidP="007851DA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Поліщук В.М.</w:t>
            </w:r>
          </w:p>
        </w:tc>
      </w:tr>
      <w:tr w:rsidR="007851DA" w:rsidRPr="00376154" w14:paraId="2278F954" w14:textId="77777777" w:rsidTr="0084721E">
        <w:trPr>
          <w:trHeight w:val="635"/>
        </w:trPr>
        <w:tc>
          <w:tcPr>
            <w:tcW w:w="4111" w:type="dxa"/>
            <w:shd w:val="clear" w:color="auto" w:fill="auto"/>
          </w:tcPr>
          <w:p w14:paraId="21C50F5E" w14:textId="0FF58D4C" w:rsidR="007851DA" w:rsidRDefault="007851DA" w:rsidP="0078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Тематичні зустрічі з педагогічним колективом та учнями </w:t>
            </w:r>
            <w:r>
              <w:rPr>
                <w:rFonts w:ascii="Times New Roman" w:hAnsi="Times New Roman"/>
                <w:sz w:val="24"/>
                <w:szCs w:val="24"/>
              </w:rPr>
              <w:t>Комунальн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«Барський міський центр соціально-психологічної реабілітації дітей та молоді  з функціональними обмеженнями «Еверест»</w:t>
            </w:r>
          </w:p>
        </w:tc>
        <w:tc>
          <w:tcPr>
            <w:tcW w:w="1526" w:type="dxa"/>
            <w:shd w:val="clear" w:color="auto" w:fill="auto"/>
          </w:tcPr>
          <w:p w14:paraId="1FEB4205" w14:textId="5A3A496A" w:rsidR="007851DA" w:rsidRDefault="007851DA" w:rsidP="007851DA">
            <w:pPr>
              <w:pStyle w:val="41"/>
              <w:ind w:left="0"/>
              <w:jc w:val="center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червень</w:t>
            </w:r>
          </w:p>
        </w:tc>
        <w:tc>
          <w:tcPr>
            <w:tcW w:w="1648" w:type="dxa"/>
            <w:shd w:val="clear" w:color="auto" w:fill="auto"/>
          </w:tcPr>
          <w:p w14:paraId="1F508E7D" w14:textId="77777777" w:rsidR="007851DA" w:rsidRPr="006A0438" w:rsidRDefault="007851DA" w:rsidP="007851D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70770EA0" w14:textId="091F592D" w:rsidR="007851DA" w:rsidRPr="007851DA" w:rsidRDefault="007851DA" w:rsidP="007851D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851D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uk-UA"/>
              </w:rPr>
              <w:t>Поліщук В.М.</w:t>
            </w:r>
          </w:p>
        </w:tc>
      </w:tr>
    </w:tbl>
    <w:p w14:paraId="72059474" w14:textId="77777777" w:rsidR="00512418" w:rsidRDefault="00512418" w:rsidP="00512418">
      <w:pPr>
        <w:pStyle w:val="41"/>
        <w:ind w:left="116" w:firstLine="735"/>
        <w:jc w:val="both"/>
        <w:rPr>
          <w:b w:val="0"/>
          <w:spacing w:val="-1"/>
          <w:lang w:val="uk-UA"/>
        </w:rPr>
      </w:pPr>
    </w:p>
    <w:p w14:paraId="2EDE4AA5" w14:textId="1066858B" w:rsidR="00512418" w:rsidRDefault="00512418" w:rsidP="007F2122">
      <w:pPr>
        <w:pStyle w:val="41"/>
        <w:spacing w:line="360" w:lineRule="auto"/>
        <w:ind w:left="0" w:firstLine="737"/>
        <w:jc w:val="both"/>
        <w:rPr>
          <w:b w:val="0"/>
          <w:spacing w:val="-1"/>
          <w:lang w:val="uk-UA"/>
        </w:rPr>
      </w:pPr>
      <w:r>
        <w:rPr>
          <w:b w:val="0"/>
          <w:spacing w:val="-1"/>
          <w:lang w:val="uk-UA"/>
        </w:rPr>
        <w:t>Варто відзначити активн</w:t>
      </w:r>
      <w:r w:rsidR="007851DA">
        <w:rPr>
          <w:b w:val="0"/>
          <w:spacing w:val="-1"/>
          <w:lang w:val="uk-UA"/>
        </w:rPr>
        <w:t>ість</w:t>
      </w:r>
      <w:r w:rsidRPr="00376154">
        <w:rPr>
          <w:b w:val="0"/>
          <w:spacing w:val="-1"/>
          <w:lang w:val="uk-UA"/>
        </w:rPr>
        <w:t xml:space="preserve"> викладачі</w:t>
      </w:r>
      <w:r>
        <w:rPr>
          <w:b w:val="0"/>
          <w:spacing w:val="-1"/>
          <w:lang w:val="uk-UA"/>
        </w:rPr>
        <w:t>в</w:t>
      </w:r>
      <w:r w:rsidRPr="00376154">
        <w:rPr>
          <w:b w:val="0"/>
          <w:spacing w:val="-1"/>
          <w:lang w:val="uk-UA"/>
        </w:rPr>
        <w:t xml:space="preserve"> в організації іміджевих профорієнтаційних заходів </w:t>
      </w:r>
      <w:r w:rsidR="007851DA">
        <w:rPr>
          <w:b w:val="0"/>
          <w:spacing w:val="-1"/>
          <w:lang w:val="uk-UA"/>
        </w:rPr>
        <w:t>у</w:t>
      </w:r>
      <w:r w:rsidR="00082054">
        <w:rPr>
          <w:b w:val="0"/>
          <w:spacing w:val="-1"/>
          <w:lang w:val="uk-UA"/>
        </w:rPr>
        <w:t xml:space="preserve"> період</w:t>
      </w:r>
      <w:r w:rsidR="007851DA">
        <w:rPr>
          <w:b w:val="0"/>
          <w:spacing w:val="-1"/>
          <w:lang w:val="uk-UA"/>
        </w:rPr>
        <w:t xml:space="preserve"> воєнн</w:t>
      </w:r>
      <w:r w:rsidR="00082054">
        <w:rPr>
          <w:b w:val="0"/>
          <w:spacing w:val="-1"/>
          <w:lang w:val="uk-UA"/>
        </w:rPr>
        <w:t>ого</w:t>
      </w:r>
      <w:r w:rsidR="007851DA">
        <w:rPr>
          <w:b w:val="0"/>
          <w:spacing w:val="-1"/>
          <w:lang w:val="uk-UA"/>
        </w:rPr>
        <w:t xml:space="preserve"> стан</w:t>
      </w:r>
      <w:r w:rsidR="00082054">
        <w:rPr>
          <w:b w:val="0"/>
          <w:spacing w:val="-1"/>
          <w:lang w:val="uk-UA"/>
        </w:rPr>
        <w:t>у</w:t>
      </w:r>
      <w:r w:rsidR="007851DA">
        <w:rPr>
          <w:b w:val="0"/>
          <w:spacing w:val="-1"/>
          <w:lang w:val="uk-UA"/>
        </w:rPr>
        <w:t xml:space="preserve"> в країні та</w:t>
      </w:r>
      <w:r w:rsidR="00082054">
        <w:rPr>
          <w:b w:val="0"/>
          <w:spacing w:val="-1"/>
          <w:lang w:val="uk-UA"/>
        </w:rPr>
        <w:t>, загалом,</w:t>
      </w:r>
      <w:r w:rsidR="007851DA">
        <w:rPr>
          <w:b w:val="0"/>
          <w:spacing w:val="-1"/>
          <w:lang w:val="uk-UA"/>
        </w:rPr>
        <w:t xml:space="preserve"> складний час для освіти, переміщення випусників та їх батьків у безпечні місця проживання, доступ до інформаційних та Інтернет-мереж, ситуація соціально-психологічної травми та кризи кожного з учасників освітнього партнерства.  </w:t>
      </w:r>
    </w:p>
    <w:p w14:paraId="2625751E" w14:textId="77777777" w:rsidR="00512418" w:rsidRDefault="00512418" w:rsidP="00512418">
      <w:pPr>
        <w:tabs>
          <w:tab w:val="left" w:pos="6105"/>
        </w:tabs>
        <w:spacing w:after="0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eastAsia="uk-UA"/>
        </w:rPr>
      </w:pPr>
    </w:p>
    <w:p w14:paraId="0C3F432E" w14:textId="782FAF84" w:rsidR="00512418" w:rsidRDefault="00512418" w:rsidP="004B3E1C">
      <w:pPr>
        <w:tabs>
          <w:tab w:val="left" w:pos="6105"/>
        </w:tabs>
        <w:spacing w:after="0"/>
        <w:jc w:val="center"/>
        <w:textAlignment w:val="baseline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  <w:r w:rsidRPr="00512418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Робота з соціальними мережами</w:t>
      </w:r>
    </w:p>
    <w:p w14:paraId="586D633F" w14:textId="77777777" w:rsidR="00F31B1D" w:rsidRDefault="00F31B1D" w:rsidP="004B3E1C">
      <w:pPr>
        <w:tabs>
          <w:tab w:val="left" w:pos="6105"/>
        </w:tabs>
        <w:spacing w:after="0"/>
        <w:jc w:val="center"/>
        <w:textAlignment w:val="baseline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</w:p>
    <w:p w14:paraId="64CCF334" w14:textId="09C3854F" w:rsidR="00512418" w:rsidRDefault="00512418" w:rsidP="00512418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12418">
        <w:rPr>
          <w:rFonts w:ascii="Times New Roman" w:hAnsi="Times New Roman" w:cs="Times New Roman"/>
          <w:sz w:val="28"/>
          <w:szCs w:val="28"/>
        </w:rPr>
        <w:t>Освітній процес та науково-педагогічна діяльність кафедр</w:t>
      </w:r>
      <w:r w:rsidR="00082054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512418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0820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2418">
        <w:rPr>
          <w:rFonts w:ascii="Times New Roman" w:hAnsi="Times New Roman" w:cs="Times New Roman"/>
          <w:sz w:val="28"/>
          <w:szCs w:val="28"/>
        </w:rPr>
        <w:t>з використанням інформаційно-комунікаційних технологій</w:t>
      </w:r>
      <w:r w:rsidR="005F0018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та Інституту</w:t>
      </w:r>
      <w:r w:rsidR="007851DA">
        <w:rPr>
          <w:rFonts w:ascii="Times New Roman" w:hAnsi="Times New Roman" w:cs="Times New Roman"/>
          <w:sz w:val="28"/>
          <w:szCs w:val="28"/>
          <w:lang w:val="uk-UA"/>
        </w:rPr>
        <w:t>/Факультету</w:t>
      </w:r>
      <w:r w:rsidRPr="00512418">
        <w:rPr>
          <w:rFonts w:ascii="Times New Roman" w:hAnsi="Times New Roman" w:cs="Times New Roman"/>
          <w:sz w:val="28"/>
          <w:szCs w:val="28"/>
        </w:rPr>
        <w:t xml:space="preserve">: </w:t>
      </w:r>
      <w:r w:rsidR="005F0018">
        <w:rPr>
          <w:rFonts w:ascii="Times New Roman" w:hAnsi="Times New Roman" w:cs="Times New Roman"/>
          <w:sz w:val="28"/>
          <w:szCs w:val="28"/>
          <w:lang w:val="uk-UA"/>
        </w:rPr>
        <w:t xml:space="preserve">система Е-середовище, Е-навчання, </w:t>
      </w:r>
      <w:r w:rsidRPr="00512418">
        <w:rPr>
          <w:rFonts w:ascii="Times New Roman" w:hAnsi="Times New Roman" w:cs="Times New Roman"/>
          <w:sz w:val="28"/>
          <w:szCs w:val="28"/>
        </w:rPr>
        <w:t>мультимедійної системи, комп’ютерна техніка, наявного доступу до мережі Інтернет (локальна мережа, Wi-fi)</w:t>
      </w:r>
      <w:r w:rsidR="007851DA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5124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186F0" w14:textId="1BFDC92C" w:rsidR="00512418" w:rsidRDefault="00512418" w:rsidP="00512418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12418">
        <w:rPr>
          <w:rFonts w:ascii="Times New Roman" w:hAnsi="Times New Roman" w:cs="Times New Roman"/>
          <w:sz w:val="28"/>
          <w:szCs w:val="28"/>
        </w:rPr>
        <w:t xml:space="preserve">Протягом року відбувається оновлення постійно діючої сторінки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Pr="005124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2418">
        <w:rPr>
          <w:rFonts w:ascii="Times New Roman" w:hAnsi="Times New Roman" w:cs="Times New Roman"/>
          <w:sz w:val="28"/>
          <w:szCs w:val="28"/>
        </w:rPr>
        <w:t>соціальн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512418">
        <w:rPr>
          <w:rFonts w:ascii="Times New Roman" w:hAnsi="Times New Roman" w:cs="Times New Roman"/>
          <w:sz w:val="28"/>
          <w:szCs w:val="28"/>
        </w:rPr>
        <w:t xml:space="preserve"> мереж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512418">
        <w:rPr>
          <w:rFonts w:ascii="Times New Roman" w:hAnsi="Times New Roman" w:cs="Times New Roman"/>
          <w:sz w:val="28"/>
          <w:szCs w:val="28"/>
        </w:rPr>
        <w:t xml:space="preserve"> </w:t>
      </w:r>
      <w:r w:rsidR="0008205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51241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12418">
        <w:rPr>
          <w:rFonts w:ascii="Times New Roman" w:hAnsi="Times New Roman" w:cs="Times New Roman"/>
          <w:sz w:val="28"/>
          <w:szCs w:val="28"/>
        </w:rPr>
        <w:t>висвітлення</w:t>
      </w:r>
      <w:proofErr w:type="spellEnd"/>
      <w:r w:rsidRPr="00512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18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512418">
        <w:rPr>
          <w:rFonts w:ascii="Times New Roman" w:hAnsi="Times New Roman" w:cs="Times New Roman"/>
          <w:sz w:val="28"/>
          <w:szCs w:val="28"/>
        </w:rPr>
        <w:t xml:space="preserve"> подій. Впродовж </w:t>
      </w:r>
      <w:r w:rsidR="005F0018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7851DA">
        <w:rPr>
          <w:rFonts w:ascii="Times New Roman" w:hAnsi="Times New Roman" w:cs="Times New Roman"/>
          <w:sz w:val="28"/>
          <w:szCs w:val="28"/>
          <w:lang w:val="uk-UA"/>
        </w:rPr>
        <w:t>-2022</w:t>
      </w:r>
      <w:r w:rsidRPr="00512418">
        <w:rPr>
          <w:rFonts w:ascii="Times New Roman" w:hAnsi="Times New Roman" w:cs="Times New Roman"/>
          <w:sz w:val="28"/>
          <w:szCs w:val="28"/>
        </w:rPr>
        <w:t xml:space="preserve">р. 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51DA">
        <w:rPr>
          <w:rFonts w:ascii="Times New Roman" w:hAnsi="Times New Roman" w:cs="Times New Roman"/>
          <w:sz w:val="28"/>
          <w:szCs w:val="28"/>
          <w:lang w:val="uk-UA"/>
        </w:rPr>
        <w:t xml:space="preserve">ктивність кафедри у соціальних мережах не зменшилася. 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>Слід зауважити, що</w:t>
      </w:r>
      <w:r w:rsidR="007851DA">
        <w:rPr>
          <w:rFonts w:ascii="Times New Roman" w:hAnsi="Times New Roman" w:cs="Times New Roman"/>
          <w:sz w:val="28"/>
          <w:szCs w:val="28"/>
          <w:lang w:val="uk-UA"/>
        </w:rPr>
        <w:t xml:space="preserve"> змістовно повідомлення були 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>переважно</w:t>
      </w:r>
      <w:r w:rsidR="007851DA">
        <w:rPr>
          <w:rFonts w:ascii="Times New Roman" w:hAnsi="Times New Roman" w:cs="Times New Roman"/>
          <w:sz w:val="28"/>
          <w:szCs w:val="28"/>
          <w:lang w:val="uk-UA"/>
        </w:rPr>
        <w:t xml:space="preserve"> за професійн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>о-спрямованим призначенням просвітництва, практичного реагування на соціальну ситуацію, наданн</w:t>
      </w:r>
      <w:r w:rsidR="000820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 xml:space="preserve"> дієвої психологічної інформації, допомоги, консультування тощо. </w:t>
      </w:r>
      <w:r w:rsidR="004B3E1C" w:rsidRPr="00512418">
        <w:rPr>
          <w:rFonts w:ascii="Times New Roman" w:hAnsi="Times New Roman" w:cs="Times New Roman"/>
          <w:sz w:val="28"/>
          <w:szCs w:val="28"/>
        </w:rPr>
        <w:t>Б</w:t>
      </w:r>
      <w:r w:rsidRPr="00512418">
        <w:rPr>
          <w:rFonts w:ascii="Times New Roman" w:hAnsi="Times New Roman" w:cs="Times New Roman"/>
          <w:sz w:val="28"/>
          <w:szCs w:val="28"/>
        </w:rPr>
        <w:t xml:space="preserve">уло опубліковано більше 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512418">
        <w:rPr>
          <w:rFonts w:ascii="Times New Roman" w:hAnsi="Times New Roman" w:cs="Times New Roman"/>
          <w:sz w:val="28"/>
          <w:szCs w:val="28"/>
        </w:rPr>
        <w:t>0 інформаційних повідомлень.</w:t>
      </w:r>
    </w:p>
    <w:p w14:paraId="7002273D" w14:textId="066C079B" w:rsidR="005F0018" w:rsidRDefault="005F0018" w:rsidP="00583507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Відзначаємо активність адміністративного супроводу даних сторінок Фурман В.В. 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 xml:space="preserve">та Власенко І.А.,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зареєстрованих в мережі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Сергєєнкову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О.П., Цюман Т.П., Реву О.М.</w:t>
      </w:r>
      <w:r w:rsidR="00302D9A">
        <w:rPr>
          <w:rFonts w:ascii="Times New Roman" w:hAnsi="Times New Roman" w:cs="Times New Roman"/>
          <w:sz w:val="28"/>
          <w:szCs w:val="28"/>
          <w:lang w:val="uk-UA"/>
        </w:rPr>
        <w:t>, Каліщук С.М., Кутішенко В.П., Столярчук О.А.</w:t>
      </w:r>
      <w:r w:rsidR="00302D9A" w:rsidRPr="00302D9A">
        <w:t xml:space="preserve"> </w:t>
      </w:r>
    </w:p>
    <w:p w14:paraId="6EBE7E67" w14:textId="77777777" w:rsidR="00302D9A" w:rsidRPr="005F0018" w:rsidRDefault="00302D9A" w:rsidP="00512418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5661CE0" w14:textId="4923830A" w:rsidR="00121DF2" w:rsidRPr="00121DF2" w:rsidRDefault="00121DF2" w:rsidP="00082054">
      <w:pPr>
        <w:pStyle w:val="41"/>
        <w:spacing w:line="360" w:lineRule="auto"/>
        <w:ind w:left="0"/>
        <w:jc w:val="center"/>
        <w:rPr>
          <w:iCs/>
          <w:spacing w:val="-1"/>
          <w:lang w:val="uk-UA"/>
        </w:rPr>
      </w:pPr>
      <w:r>
        <w:rPr>
          <w:iCs/>
          <w:spacing w:val="-1"/>
          <w:lang w:val="uk-UA"/>
        </w:rPr>
        <w:t>З</w:t>
      </w:r>
      <w:r w:rsidRPr="00121DF2">
        <w:rPr>
          <w:iCs/>
          <w:spacing w:val="-1"/>
          <w:lang w:val="uk-UA"/>
        </w:rPr>
        <w:t>аходи для громади м.</w:t>
      </w:r>
      <w:r w:rsidR="00326865">
        <w:rPr>
          <w:iCs/>
          <w:spacing w:val="-1"/>
          <w:lang w:val="uk-UA"/>
        </w:rPr>
        <w:t xml:space="preserve"> </w:t>
      </w:r>
      <w:r w:rsidRPr="00121DF2">
        <w:rPr>
          <w:iCs/>
          <w:spacing w:val="-1"/>
          <w:lang w:val="uk-UA"/>
        </w:rPr>
        <w:t>Києва</w:t>
      </w:r>
      <w:r w:rsidR="00FF7743">
        <w:rPr>
          <w:iCs/>
          <w:spacing w:val="-1"/>
          <w:lang w:val="uk-UA"/>
        </w:rPr>
        <w:t xml:space="preserve"> </w:t>
      </w:r>
    </w:p>
    <w:p w14:paraId="436CEDA0" w14:textId="686B0F41" w:rsidR="008C6DB7" w:rsidRDefault="00CF5AE1" w:rsidP="00082054">
      <w:pPr>
        <w:pStyle w:val="41"/>
        <w:spacing w:line="360" w:lineRule="auto"/>
        <w:ind w:left="0" w:firstLine="720"/>
        <w:jc w:val="both"/>
        <w:rPr>
          <w:b w:val="0"/>
          <w:bCs w:val="0"/>
          <w:shd w:val="clear" w:color="auto" w:fill="FFFFFF"/>
          <w:lang w:val="uk-UA" w:eastAsia="uk-UA"/>
        </w:rPr>
      </w:pPr>
      <w:r w:rsidRPr="00CF5AE1">
        <w:rPr>
          <w:b w:val="0"/>
          <w:bCs w:val="0"/>
          <w:shd w:val="clear" w:color="auto" w:fill="FFFFFF"/>
          <w:lang w:val="uk-UA" w:eastAsia="uk-UA"/>
        </w:rPr>
        <w:t xml:space="preserve">З 2010 року студенти та викладачі активно залучені до реалізації  соціального </w:t>
      </w:r>
      <w:proofErr w:type="spellStart"/>
      <w:r w:rsidRPr="00CF5AE1">
        <w:rPr>
          <w:b w:val="0"/>
          <w:bCs w:val="0"/>
          <w:shd w:val="clear" w:color="auto" w:fill="FFFFFF"/>
          <w:lang w:val="uk-UA" w:eastAsia="uk-UA"/>
        </w:rPr>
        <w:t>проєкту</w:t>
      </w:r>
      <w:proofErr w:type="spellEnd"/>
      <w:r w:rsidRPr="00CF5AE1">
        <w:rPr>
          <w:b w:val="0"/>
          <w:bCs w:val="0"/>
          <w:shd w:val="clear" w:color="auto" w:fill="FFFFFF"/>
          <w:lang w:val="uk-UA" w:eastAsia="uk-UA"/>
        </w:rPr>
        <w:t xml:space="preserve"> Київського університету імені Бориса Грінченка  «З Києвом і для Києва».</w:t>
      </w:r>
      <w:r>
        <w:rPr>
          <w:b w:val="0"/>
          <w:bCs w:val="0"/>
          <w:shd w:val="clear" w:color="auto" w:fill="FFFFFF"/>
          <w:lang w:val="uk-UA" w:eastAsia="uk-UA"/>
        </w:rPr>
        <w:t xml:space="preserve"> Викладачі кафедри беруть активну участь у таких заходах. </w:t>
      </w:r>
      <w:r w:rsidR="008C6DB7">
        <w:rPr>
          <w:b w:val="0"/>
          <w:bCs w:val="0"/>
          <w:shd w:val="clear" w:color="auto" w:fill="FFFFFF"/>
          <w:lang w:val="uk-UA" w:eastAsia="uk-UA"/>
        </w:rPr>
        <w:t>Ф</w:t>
      </w:r>
      <w:r w:rsidR="00807DDE">
        <w:rPr>
          <w:b w:val="0"/>
          <w:bCs w:val="0"/>
          <w:shd w:val="clear" w:color="auto" w:fill="FFFFFF"/>
          <w:lang w:val="uk-UA" w:eastAsia="uk-UA"/>
        </w:rPr>
        <w:t xml:space="preserve">ормат </w:t>
      </w:r>
      <w:proofErr w:type="spellStart"/>
      <w:r w:rsidR="008C6DB7">
        <w:rPr>
          <w:b w:val="0"/>
          <w:bCs w:val="0"/>
          <w:shd w:val="clear" w:color="auto" w:fill="FFFFFF"/>
          <w:lang w:val="uk-UA" w:eastAsia="uk-UA"/>
        </w:rPr>
        <w:t>активностей</w:t>
      </w:r>
      <w:proofErr w:type="spellEnd"/>
      <w:r w:rsidR="008C6DB7">
        <w:rPr>
          <w:b w:val="0"/>
          <w:bCs w:val="0"/>
          <w:shd w:val="clear" w:color="auto" w:fill="FFFFFF"/>
          <w:lang w:val="uk-UA" w:eastAsia="uk-UA"/>
        </w:rPr>
        <w:t xml:space="preserve"> та </w:t>
      </w:r>
      <w:r w:rsidR="00807DDE">
        <w:rPr>
          <w:b w:val="0"/>
          <w:bCs w:val="0"/>
          <w:shd w:val="clear" w:color="auto" w:fill="FFFFFF"/>
          <w:lang w:val="uk-UA" w:eastAsia="uk-UA"/>
        </w:rPr>
        <w:t xml:space="preserve">зустрічей </w:t>
      </w:r>
      <w:r w:rsidR="00082054">
        <w:rPr>
          <w:b w:val="0"/>
          <w:bCs w:val="0"/>
          <w:shd w:val="clear" w:color="auto" w:fill="FFFFFF"/>
          <w:lang w:val="uk-UA" w:eastAsia="uk-UA"/>
        </w:rPr>
        <w:t xml:space="preserve">видозмінено та зосереджено </w:t>
      </w:r>
      <w:r w:rsidR="00807DDE">
        <w:rPr>
          <w:b w:val="0"/>
          <w:bCs w:val="0"/>
          <w:shd w:val="clear" w:color="auto" w:fill="FFFFFF"/>
          <w:lang w:val="uk-UA" w:eastAsia="uk-UA"/>
        </w:rPr>
        <w:t xml:space="preserve">у </w:t>
      </w:r>
      <w:r w:rsidR="00807DDE">
        <w:rPr>
          <w:b w:val="0"/>
          <w:bCs w:val="0"/>
          <w:shd w:val="clear" w:color="auto" w:fill="FFFFFF"/>
          <w:lang w:val="uk-UA" w:eastAsia="uk-UA"/>
        </w:rPr>
        <w:lastRenderedPageBreak/>
        <w:t>соціальн</w:t>
      </w:r>
      <w:r w:rsidR="00DD2A50">
        <w:rPr>
          <w:b w:val="0"/>
          <w:bCs w:val="0"/>
          <w:shd w:val="clear" w:color="auto" w:fill="FFFFFF"/>
          <w:lang w:val="uk-UA" w:eastAsia="uk-UA"/>
        </w:rPr>
        <w:t>их</w:t>
      </w:r>
      <w:r w:rsidR="00807DDE">
        <w:rPr>
          <w:b w:val="0"/>
          <w:bCs w:val="0"/>
          <w:shd w:val="clear" w:color="auto" w:fill="FFFFFF"/>
          <w:lang w:val="uk-UA" w:eastAsia="uk-UA"/>
        </w:rPr>
        <w:t xml:space="preserve"> мереж</w:t>
      </w:r>
      <w:r w:rsidR="00DD2A50">
        <w:rPr>
          <w:b w:val="0"/>
          <w:bCs w:val="0"/>
          <w:shd w:val="clear" w:color="auto" w:fill="FFFFFF"/>
          <w:lang w:val="uk-UA" w:eastAsia="uk-UA"/>
        </w:rPr>
        <w:t>ах</w:t>
      </w:r>
      <w:r w:rsidR="008C6DB7">
        <w:rPr>
          <w:b w:val="0"/>
          <w:bCs w:val="0"/>
          <w:shd w:val="clear" w:color="auto" w:fill="FFFFFF"/>
          <w:lang w:val="uk-UA" w:eastAsia="uk-UA"/>
        </w:rPr>
        <w:t>, он-лайн зустріч</w:t>
      </w:r>
      <w:r w:rsidR="00DD2A50">
        <w:rPr>
          <w:b w:val="0"/>
          <w:bCs w:val="0"/>
          <w:shd w:val="clear" w:color="auto" w:fill="FFFFFF"/>
          <w:lang w:val="uk-UA" w:eastAsia="uk-UA"/>
        </w:rPr>
        <w:t>ах</w:t>
      </w:r>
      <w:r w:rsidR="008C6DB7">
        <w:rPr>
          <w:b w:val="0"/>
          <w:bCs w:val="0"/>
          <w:shd w:val="clear" w:color="auto" w:fill="FFFFFF"/>
          <w:lang w:val="uk-UA" w:eastAsia="uk-UA"/>
        </w:rPr>
        <w:t xml:space="preserve">, он-лайн </w:t>
      </w:r>
      <w:r w:rsidR="00082054">
        <w:rPr>
          <w:b w:val="0"/>
          <w:bCs w:val="0"/>
          <w:shd w:val="clear" w:color="auto" w:fill="FFFFFF"/>
          <w:lang w:val="uk-UA" w:eastAsia="uk-UA"/>
        </w:rPr>
        <w:t>консультаці</w:t>
      </w:r>
      <w:r w:rsidR="00DD2A50">
        <w:rPr>
          <w:b w:val="0"/>
          <w:bCs w:val="0"/>
          <w:shd w:val="clear" w:color="auto" w:fill="FFFFFF"/>
          <w:lang w:val="uk-UA" w:eastAsia="uk-UA"/>
        </w:rPr>
        <w:t>ях</w:t>
      </w:r>
      <w:r w:rsidR="008C6DB7">
        <w:rPr>
          <w:b w:val="0"/>
          <w:bCs w:val="0"/>
          <w:shd w:val="clear" w:color="auto" w:fill="FFFFFF"/>
          <w:lang w:val="uk-UA" w:eastAsia="uk-UA"/>
        </w:rPr>
        <w:t xml:space="preserve"> та супровід, </w:t>
      </w:r>
      <w:proofErr w:type="spellStart"/>
      <w:r w:rsidR="008C6DB7">
        <w:rPr>
          <w:b w:val="0"/>
          <w:bCs w:val="0"/>
          <w:shd w:val="clear" w:color="auto" w:fill="FFFFFF"/>
          <w:lang w:val="uk-UA" w:eastAsia="uk-UA"/>
        </w:rPr>
        <w:t>вебінари</w:t>
      </w:r>
      <w:proofErr w:type="spellEnd"/>
      <w:r w:rsidR="00807DDE">
        <w:rPr>
          <w:b w:val="0"/>
          <w:bCs w:val="0"/>
          <w:shd w:val="clear" w:color="auto" w:fill="FFFFFF"/>
          <w:lang w:val="uk-UA" w:eastAsia="uk-UA"/>
        </w:rPr>
        <w:t xml:space="preserve">. </w:t>
      </w:r>
    </w:p>
    <w:p w14:paraId="596E7C2A" w14:textId="3FBD1227" w:rsidR="00121DF2" w:rsidRDefault="008C6DB7" w:rsidP="00CF5AE1">
      <w:pPr>
        <w:pStyle w:val="41"/>
        <w:spacing w:line="360" w:lineRule="auto"/>
        <w:ind w:left="0" w:firstLine="720"/>
        <w:jc w:val="both"/>
        <w:rPr>
          <w:b w:val="0"/>
          <w:bCs w:val="0"/>
          <w:shd w:val="clear" w:color="auto" w:fill="FFFFFF"/>
          <w:lang w:val="uk-UA" w:eastAsia="uk-UA"/>
        </w:rPr>
      </w:pPr>
      <w:r>
        <w:rPr>
          <w:b w:val="0"/>
          <w:bCs w:val="0"/>
          <w:shd w:val="clear" w:color="auto" w:fill="FFFFFF"/>
          <w:lang w:val="uk-UA" w:eastAsia="uk-UA"/>
        </w:rPr>
        <w:t>У складних життєвих обставинах викладачі кафедри професійно надають психологічну допомогу та підтримку громадянам м. Києва, Київської області, мешканцям інших міст (понад 75 звернень психологічної допомоги надійшло з лютого 2022 року),</w:t>
      </w:r>
      <w:r w:rsidR="00807DDE">
        <w:rPr>
          <w:b w:val="0"/>
          <w:bCs w:val="0"/>
          <w:shd w:val="clear" w:color="auto" w:fill="FFFFFF"/>
          <w:lang w:val="uk-UA" w:eastAsia="uk-UA"/>
        </w:rPr>
        <w:t xml:space="preserve"> збільшилася </w:t>
      </w:r>
      <w:r>
        <w:rPr>
          <w:b w:val="0"/>
          <w:bCs w:val="0"/>
          <w:shd w:val="clear" w:color="auto" w:fill="FFFFFF"/>
          <w:lang w:val="uk-UA" w:eastAsia="uk-UA"/>
        </w:rPr>
        <w:t>потреба в</w:t>
      </w:r>
      <w:r w:rsidR="00807DDE">
        <w:rPr>
          <w:b w:val="0"/>
          <w:bCs w:val="0"/>
          <w:shd w:val="clear" w:color="auto" w:fill="FFFFFF"/>
          <w:lang w:val="uk-UA" w:eastAsia="uk-UA"/>
        </w:rPr>
        <w:t xml:space="preserve"> індивідуальних </w:t>
      </w:r>
      <w:r>
        <w:rPr>
          <w:b w:val="0"/>
          <w:bCs w:val="0"/>
          <w:shd w:val="clear" w:color="auto" w:fill="FFFFFF"/>
          <w:lang w:val="uk-UA" w:eastAsia="uk-UA"/>
        </w:rPr>
        <w:t>консультаціях</w:t>
      </w:r>
      <w:r w:rsidR="00807DDE">
        <w:rPr>
          <w:b w:val="0"/>
          <w:bCs w:val="0"/>
          <w:shd w:val="clear" w:color="auto" w:fill="FFFFFF"/>
          <w:lang w:val="uk-UA" w:eastAsia="uk-UA"/>
        </w:rPr>
        <w:t>. Найбільш активн</w:t>
      </w:r>
      <w:r w:rsidR="004B3E1C">
        <w:rPr>
          <w:b w:val="0"/>
          <w:bCs w:val="0"/>
          <w:shd w:val="clear" w:color="auto" w:fill="FFFFFF"/>
          <w:lang w:val="uk-UA" w:eastAsia="uk-UA"/>
        </w:rPr>
        <w:t>ими</w:t>
      </w:r>
      <w:r w:rsidR="00807DDE">
        <w:rPr>
          <w:b w:val="0"/>
          <w:bCs w:val="0"/>
          <w:shd w:val="clear" w:color="auto" w:fill="FFFFFF"/>
          <w:lang w:val="uk-UA" w:eastAsia="uk-UA"/>
        </w:rPr>
        <w:t xml:space="preserve"> у такій діяльності </w:t>
      </w:r>
      <w:r w:rsidR="004B3E1C">
        <w:rPr>
          <w:b w:val="0"/>
          <w:bCs w:val="0"/>
          <w:shd w:val="clear" w:color="auto" w:fill="FFFFFF"/>
          <w:lang w:val="uk-UA" w:eastAsia="uk-UA"/>
        </w:rPr>
        <w:t>відмічаємо</w:t>
      </w:r>
      <w:r w:rsidR="00807DDE">
        <w:rPr>
          <w:b w:val="0"/>
          <w:bCs w:val="0"/>
          <w:shd w:val="clear" w:color="auto" w:fill="FFFFFF"/>
          <w:lang w:val="uk-UA" w:eastAsia="uk-UA"/>
        </w:rPr>
        <w:t xml:space="preserve"> Столярчук О.А., </w:t>
      </w:r>
      <w:r w:rsidR="004B3E1C">
        <w:rPr>
          <w:b w:val="0"/>
          <w:bCs w:val="0"/>
          <w:shd w:val="clear" w:color="auto" w:fill="FFFFFF"/>
          <w:lang w:val="uk-UA" w:eastAsia="uk-UA"/>
        </w:rPr>
        <w:t xml:space="preserve">Власенко І.А., Каліщук С.М., </w:t>
      </w:r>
      <w:r>
        <w:rPr>
          <w:b w:val="0"/>
          <w:bCs w:val="0"/>
          <w:shd w:val="clear" w:color="auto" w:fill="FFFFFF"/>
          <w:lang w:val="uk-UA" w:eastAsia="uk-UA"/>
        </w:rPr>
        <w:t xml:space="preserve">Цюман Т.П., </w:t>
      </w:r>
      <w:proofErr w:type="spellStart"/>
      <w:r>
        <w:rPr>
          <w:b w:val="0"/>
          <w:bCs w:val="0"/>
          <w:shd w:val="clear" w:color="auto" w:fill="FFFFFF"/>
          <w:lang w:val="uk-UA" w:eastAsia="uk-UA"/>
        </w:rPr>
        <w:t>Сергєєнкову</w:t>
      </w:r>
      <w:proofErr w:type="spellEnd"/>
      <w:r>
        <w:rPr>
          <w:b w:val="0"/>
          <w:bCs w:val="0"/>
          <w:shd w:val="clear" w:color="auto" w:fill="FFFFFF"/>
          <w:lang w:val="uk-UA" w:eastAsia="uk-UA"/>
        </w:rPr>
        <w:t xml:space="preserve"> О.П..</w:t>
      </w:r>
    </w:p>
    <w:p w14:paraId="536E339D" w14:textId="77777777" w:rsidR="008C6DB7" w:rsidRPr="00CF5AE1" w:rsidRDefault="008C6DB7" w:rsidP="00CF5AE1">
      <w:pPr>
        <w:pStyle w:val="41"/>
        <w:spacing w:line="360" w:lineRule="auto"/>
        <w:ind w:left="0" w:firstLine="720"/>
        <w:jc w:val="both"/>
        <w:rPr>
          <w:b w:val="0"/>
          <w:bCs w:val="0"/>
          <w:spacing w:val="-1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1586"/>
        <w:gridCol w:w="2695"/>
      </w:tblGrid>
      <w:tr w:rsidR="00121DF2" w:rsidRPr="0078246B" w14:paraId="6214948C" w14:textId="77777777" w:rsidTr="00121DF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9E3956" w14:textId="77777777" w:rsidR="00121DF2" w:rsidRPr="0078246B" w:rsidRDefault="00121DF2" w:rsidP="00325AAA">
            <w:pPr>
              <w:pStyle w:val="41"/>
              <w:ind w:left="0"/>
              <w:jc w:val="both"/>
              <w:rPr>
                <w:b w:val="0"/>
                <w:spacing w:val="-1"/>
                <w:sz w:val="22"/>
                <w:szCs w:val="22"/>
                <w:lang w:val="uk-UA"/>
              </w:rPr>
            </w:pPr>
            <w:r w:rsidRPr="0078246B">
              <w:rPr>
                <w:b w:val="0"/>
                <w:spacing w:val="-1"/>
                <w:sz w:val="22"/>
                <w:szCs w:val="22"/>
                <w:lang w:val="uk-UA"/>
              </w:rPr>
              <w:t>Захід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0A8F88" w14:textId="77777777" w:rsidR="00121DF2" w:rsidRPr="0078246B" w:rsidRDefault="00121DF2" w:rsidP="00325AAA">
            <w:pPr>
              <w:pStyle w:val="41"/>
              <w:ind w:left="0"/>
              <w:jc w:val="both"/>
              <w:rPr>
                <w:b w:val="0"/>
                <w:spacing w:val="-1"/>
                <w:sz w:val="22"/>
                <w:szCs w:val="22"/>
                <w:lang w:val="uk-UA"/>
              </w:rPr>
            </w:pPr>
            <w:r w:rsidRPr="0078246B">
              <w:rPr>
                <w:b w:val="0"/>
                <w:spacing w:val="-1"/>
                <w:sz w:val="22"/>
                <w:szCs w:val="22"/>
                <w:lang w:val="uk-UA"/>
              </w:rPr>
              <w:t>Дати проведення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5CC84EF" w14:textId="00426652" w:rsidR="00121DF2" w:rsidRPr="0078246B" w:rsidRDefault="00121DF2" w:rsidP="00121DF2">
            <w:pPr>
              <w:pStyle w:val="41"/>
              <w:ind w:left="0"/>
              <w:jc w:val="center"/>
              <w:rPr>
                <w:b w:val="0"/>
                <w:spacing w:val="-1"/>
                <w:sz w:val="22"/>
                <w:szCs w:val="22"/>
                <w:lang w:val="uk-UA"/>
              </w:rPr>
            </w:pPr>
            <w:r>
              <w:rPr>
                <w:b w:val="0"/>
                <w:spacing w:val="-1"/>
                <w:sz w:val="22"/>
                <w:szCs w:val="22"/>
                <w:lang w:val="uk-UA"/>
              </w:rPr>
              <w:t>Виконавці</w:t>
            </w:r>
          </w:p>
        </w:tc>
      </w:tr>
      <w:tr w:rsidR="00121DF2" w:rsidRPr="00F65AE8" w14:paraId="7F2151FE" w14:textId="77777777" w:rsidTr="00121DF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A2E3" w14:textId="7D34E41E" w:rsidR="00121DF2" w:rsidRPr="0021297D" w:rsidRDefault="00912301" w:rsidP="00325A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Індивідуальні консультації, психологічна підтримка, психологічна допомога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CB1D" w14:textId="53F8CFA0" w:rsidR="00121DF2" w:rsidRPr="00F65AE8" w:rsidRDefault="00912301" w:rsidP="00325AAA">
            <w:pPr>
              <w:pStyle w:val="41"/>
              <w:jc w:val="center"/>
              <w:rPr>
                <w:rFonts w:cs="Times New Roman"/>
                <w:b w:val="0"/>
                <w:spacing w:val="-1"/>
                <w:sz w:val="22"/>
                <w:szCs w:val="22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2"/>
                <w:szCs w:val="22"/>
                <w:lang w:val="uk-UA"/>
              </w:rPr>
              <w:t>лютий-вересень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6805" w14:textId="1F75E0E4" w:rsidR="00121DF2" w:rsidRPr="002169B0" w:rsidRDefault="00912301" w:rsidP="002169B0">
            <w:pPr>
              <w:pStyle w:val="41"/>
              <w:ind w:left="0"/>
              <w:jc w:val="both"/>
              <w:rPr>
                <w:b w:val="0"/>
                <w:bCs w:val="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912301">
              <w:rPr>
                <w:b w:val="0"/>
                <w:bCs w:val="0"/>
                <w:sz w:val="24"/>
                <w:szCs w:val="24"/>
                <w:shd w:val="clear" w:color="auto" w:fill="FFFFFF"/>
                <w:lang w:val="uk-UA" w:eastAsia="uk-UA"/>
              </w:rPr>
              <w:t>Столярчук О.А., Власенко І.А., Каліщук С.М., Цюман Т.П., Сергєєнков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  <w:lang w:val="uk-UA" w:eastAsia="uk-UA"/>
              </w:rPr>
              <w:t xml:space="preserve">а </w:t>
            </w:r>
            <w:r w:rsidRPr="00912301">
              <w:rPr>
                <w:b w:val="0"/>
                <w:bCs w:val="0"/>
                <w:sz w:val="24"/>
                <w:szCs w:val="24"/>
                <w:shd w:val="clear" w:color="auto" w:fill="FFFFFF"/>
                <w:lang w:val="uk-UA" w:eastAsia="uk-UA"/>
              </w:rPr>
              <w:t>О.П.</w:t>
            </w:r>
            <w:r w:rsidR="001E518D">
              <w:rPr>
                <w:b w:val="0"/>
                <w:bCs w:val="0"/>
                <w:sz w:val="24"/>
                <w:szCs w:val="24"/>
                <w:shd w:val="clear" w:color="auto" w:fill="FFFFFF"/>
                <w:lang w:val="uk-UA" w:eastAsia="uk-UA"/>
              </w:rPr>
              <w:t>. Кутішенко В.П.</w:t>
            </w:r>
          </w:p>
        </w:tc>
      </w:tr>
      <w:tr w:rsidR="00121DF2" w:rsidRPr="00F65AE8" w14:paraId="5C6608BD" w14:textId="77777777" w:rsidTr="005C2FBE">
        <w:trPr>
          <w:trHeight w:val="70"/>
        </w:trPr>
        <w:tc>
          <w:tcPr>
            <w:tcW w:w="5075" w:type="dxa"/>
            <w:shd w:val="clear" w:color="auto" w:fill="auto"/>
          </w:tcPr>
          <w:p w14:paraId="21E420C5" w14:textId="35F3F0F8" w:rsidR="00912301" w:rsidRPr="00912301" w:rsidRDefault="00912301" w:rsidP="0091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Презентація</w:t>
            </w:r>
            <w:r w:rsidRPr="00912301">
              <w:rPr>
                <w:rFonts w:ascii="Times New Roman" w:hAnsi="Times New Roman"/>
                <w:sz w:val="24"/>
                <w:szCs w:val="24"/>
              </w:rPr>
              <w:t xml:space="preserve"> у соціальних мережах мотиватора для студентів «Чому потрібно вчитися під час війни?»  у формі інфографіки </w:t>
            </w:r>
          </w:p>
          <w:p w14:paraId="3C5376BC" w14:textId="6998B1A6" w:rsidR="00121DF2" w:rsidRPr="0021297D" w:rsidRDefault="00121DF2" w:rsidP="00325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68FECEB4" w14:textId="4E03818B" w:rsidR="00121DF2" w:rsidRPr="00912301" w:rsidRDefault="00912301" w:rsidP="00325AA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квітень-жовтень</w:t>
            </w:r>
          </w:p>
        </w:tc>
        <w:tc>
          <w:tcPr>
            <w:tcW w:w="2695" w:type="dxa"/>
            <w:shd w:val="clear" w:color="auto" w:fill="auto"/>
          </w:tcPr>
          <w:p w14:paraId="02FA6E4C" w14:textId="0590C35E" w:rsidR="00121DF2" w:rsidRPr="00F25B0C" w:rsidRDefault="00912301" w:rsidP="00325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Столярчук О.А.</w:t>
            </w:r>
          </w:p>
        </w:tc>
      </w:tr>
      <w:tr w:rsidR="00912301" w:rsidRPr="00F65AE8" w14:paraId="2701ACA2" w14:textId="77777777" w:rsidTr="00121DF2">
        <w:trPr>
          <w:trHeight w:val="805"/>
        </w:trPr>
        <w:tc>
          <w:tcPr>
            <w:tcW w:w="5075" w:type="dxa"/>
            <w:shd w:val="clear" w:color="auto" w:fill="auto"/>
          </w:tcPr>
          <w:p w14:paraId="56287A95" w14:textId="3A17CF47" w:rsidR="00912301" w:rsidRPr="001E518D" w:rsidRDefault="00912301" w:rsidP="001E518D">
            <w:pPr>
              <w:pStyle w:val="a3"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18D">
              <w:rPr>
                <w:rFonts w:ascii="Times New Roman" w:hAnsi="Times New Roman"/>
                <w:sz w:val="24"/>
                <w:szCs w:val="24"/>
              </w:rPr>
              <w:t>Інфографі</w:t>
            </w:r>
            <w:r w:rsidR="001E518D" w:rsidRPr="001E518D">
              <w:rPr>
                <w:rFonts w:ascii="Times New Roman" w:hAnsi="Times New Roman"/>
                <w:sz w:val="24"/>
                <w:szCs w:val="24"/>
              </w:rPr>
              <w:t xml:space="preserve">ка у соціальних мережах </w:t>
            </w:r>
            <w:r w:rsidRPr="001E518D">
              <w:rPr>
                <w:rFonts w:ascii="Times New Roman" w:hAnsi="Times New Roman"/>
                <w:sz w:val="24"/>
                <w:szCs w:val="24"/>
              </w:rPr>
              <w:t xml:space="preserve">«Ресурси особистості в умовах тотальної невизначеності» </w:t>
            </w:r>
          </w:p>
          <w:p w14:paraId="13F68F2A" w14:textId="77777777" w:rsidR="00912301" w:rsidRDefault="00912301" w:rsidP="0091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shd w:val="clear" w:color="auto" w:fill="auto"/>
          </w:tcPr>
          <w:p w14:paraId="74DEECEF" w14:textId="2A7DE06F" w:rsidR="00912301" w:rsidRDefault="001E518D" w:rsidP="00325AA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травень-серпень</w:t>
            </w:r>
          </w:p>
        </w:tc>
        <w:tc>
          <w:tcPr>
            <w:tcW w:w="2695" w:type="dxa"/>
            <w:shd w:val="clear" w:color="auto" w:fill="auto"/>
          </w:tcPr>
          <w:p w14:paraId="2734933F" w14:textId="7C53706F" w:rsidR="00912301" w:rsidRDefault="001E518D" w:rsidP="00325A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Столярчук О.А.</w:t>
            </w:r>
          </w:p>
        </w:tc>
      </w:tr>
      <w:tr w:rsidR="00912301" w:rsidRPr="00F65AE8" w14:paraId="6F52367A" w14:textId="77777777" w:rsidTr="00121DF2">
        <w:trPr>
          <w:trHeight w:val="614"/>
        </w:trPr>
        <w:tc>
          <w:tcPr>
            <w:tcW w:w="5075" w:type="dxa"/>
            <w:shd w:val="clear" w:color="auto" w:fill="auto"/>
          </w:tcPr>
          <w:p w14:paraId="516A1E2B" w14:textId="103631D9" w:rsidR="00912301" w:rsidRPr="00912301" w:rsidRDefault="00912301" w:rsidP="0091230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І</w:t>
            </w:r>
            <w:r w:rsidRPr="00912301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нтерактивну зустріч для батьків - жителів Деснянського району м.Києва “Дитинство без насильства” (10.12.22), у співпраці з Бібліотекою ім.Ю.Гагаріна.</w:t>
            </w:r>
          </w:p>
        </w:tc>
        <w:tc>
          <w:tcPr>
            <w:tcW w:w="1586" w:type="dxa"/>
            <w:shd w:val="clear" w:color="auto" w:fill="auto"/>
          </w:tcPr>
          <w:p w14:paraId="6F142A7D" w14:textId="15DFFCB4" w:rsidR="00912301" w:rsidRPr="00912301" w:rsidRDefault="00912301" w:rsidP="00912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912301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uk-UA"/>
              </w:rPr>
              <w:t>грудень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61C21FFE" w14:textId="3DC39B68" w:rsidR="00912301" w:rsidRPr="00912301" w:rsidRDefault="00912301" w:rsidP="00912301">
            <w:pPr>
              <w:pStyle w:val="41"/>
              <w:ind w:left="0"/>
              <w:jc w:val="center"/>
              <w:rPr>
                <w:b w:val="0"/>
                <w:iCs/>
                <w:spacing w:val="-1"/>
                <w:sz w:val="24"/>
                <w:szCs w:val="24"/>
                <w:lang w:val="uk-UA"/>
              </w:rPr>
            </w:pPr>
            <w:r w:rsidRPr="00912301">
              <w:rPr>
                <w:b w:val="0"/>
                <w:iCs/>
                <w:spacing w:val="-1"/>
                <w:sz w:val="24"/>
                <w:szCs w:val="24"/>
                <w:lang w:val="uk-UA"/>
              </w:rPr>
              <w:t>Власенко І.А.</w:t>
            </w:r>
          </w:p>
        </w:tc>
      </w:tr>
      <w:tr w:rsidR="00121DF2" w:rsidRPr="00F65AE8" w14:paraId="00C0267D" w14:textId="77777777" w:rsidTr="00121DF2">
        <w:trPr>
          <w:trHeight w:val="614"/>
        </w:trPr>
        <w:tc>
          <w:tcPr>
            <w:tcW w:w="5075" w:type="dxa"/>
            <w:shd w:val="clear" w:color="auto" w:fill="auto"/>
          </w:tcPr>
          <w:p w14:paraId="397EA2A4" w14:textId="5108B173" w:rsidR="001E518D" w:rsidRDefault="001E518D" w:rsidP="001E518D">
            <w:pPr>
              <w:pStyle w:val="5"/>
              <w:shd w:val="clear" w:color="auto" w:fill="auto"/>
              <w:spacing w:after="0"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Психологічна консультативна робота з педагогічним колективом СНВК «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Деснянка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» м. Київ </w:t>
            </w:r>
          </w:p>
          <w:p w14:paraId="7AAD160C" w14:textId="02F2D915" w:rsidR="00121DF2" w:rsidRPr="003A3B02" w:rsidRDefault="00121DF2" w:rsidP="00325AAA">
            <w:pPr>
              <w:pStyle w:val="41"/>
              <w:ind w:left="0"/>
              <w:rPr>
                <w:b w:val="0"/>
                <w:sz w:val="24"/>
                <w:szCs w:val="24"/>
                <w:lang w:val="uk-UA"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5D33CE62" w14:textId="3B99F2F1" w:rsidR="00121DF2" w:rsidRPr="001E518D" w:rsidRDefault="001E518D" w:rsidP="0032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695" w:type="dxa"/>
            <w:shd w:val="clear" w:color="auto" w:fill="auto"/>
          </w:tcPr>
          <w:p w14:paraId="57E17E89" w14:textId="7A63A1D2" w:rsidR="00121DF2" w:rsidRPr="00F65AE8" w:rsidRDefault="001E518D" w:rsidP="00325AAA">
            <w:pPr>
              <w:pStyle w:val="41"/>
              <w:ind w:left="0"/>
              <w:jc w:val="center"/>
              <w:rPr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b w:val="0"/>
                <w:spacing w:val="-1"/>
                <w:sz w:val="24"/>
                <w:szCs w:val="24"/>
                <w:lang w:val="uk-UA"/>
              </w:rPr>
              <w:t>Кутішенко В.П.</w:t>
            </w:r>
          </w:p>
        </w:tc>
      </w:tr>
      <w:tr w:rsidR="00F25B0C" w:rsidRPr="00F65AE8" w14:paraId="401C4CCB" w14:textId="77777777" w:rsidTr="00121DF2">
        <w:trPr>
          <w:trHeight w:val="614"/>
        </w:trPr>
        <w:tc>
          <w:tcPr>
            <w:tcW w:w="5075" w:type="dxa"/>
            <w:shd w:val="clear" w:color="auto" w:fill="auto"/>
          </w:tcPr>
          <w:p w14:paraId="4272392F" w14:textId="7454ED99" w:rsidR="00F25B0C" w:rsidRPr="001E518D" w:rsidRDefault="001E518D" w:rsidP="00325A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 xml:space="preserve">Постійно діючі консультації в </w:t>
            </w:r>
            <w:r w:rsidRPr="001E518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ТОВ "МІГ" (</w:t>
            </w:r>
            <w:proofErr w:type="spellStart"/>
            <w:r w:rsidRPr="001E518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Міжнародн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ий</w:t>
            </w:r>
            <w:proofErr w:type="spellEnd"/>
            <w:r w:rsidRPr="001E518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518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інститут</w:t>
            </w:r>
            <w:proofErr w:type="spellEnd"/>
            <w:r w:rsidRPr="001E518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психології, м. Київ)  </w:t>
            </w:r>
          </w:p>
        </w:tc>
        <w:tc>
          <w:tcPr>
            <w:tcW w:w="1586" w:type="dxa"/>
            <w:shd w:val="clear" w:color="auto" w:fill="auto"/>
          </w:tcPr>
          <w:p w14:paraId="3308A6CD" w14:textId="4B884BAE" w:rsidR="00F25B0C" w:rsidRPr="00F25B0C" w:rsidRDefault="00F25B0C" w:rsidP="0032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 різ </w:t>
            </w:r>
            <w:r w:rsidR="007F21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8A72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місяць</w:t>
            </w:r>
          </w:p>
        </w:tc>
        <w:tc>
          <w:tcPr>
            <w:tcW w:w="2695" w:type="dxa"/>
            <w:shd w:val="clear" w:color="auto" w:fill="auto"/>
          </w:tcPr>
          <w:p w14:paraId="6DF3E16F" w14:textId="4ADF48ED" w:rsidR="00F25B0C" w:rsidRDefault="00F25B0C" w:rsidP="00325AAA">
            <w:pPr>
              <w:pStyle w:val="41"/>
              <w:ind w:left="0"/>
              <w:jc w:val="center"/>
              <w:rPr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b w:val="0"/>
                <w:spacing w:val="-1"/>
                <w:sz w:val="24"/>
                <w:szCs w:val="24"/>
                <w:lang w:val="uk-UA"/>
              </w:rPr>
              <w:t>Кутішенко В.П.</w:t>
            </w:r>
          </w:p>
        </w:tc>
      </w:tr>
      <w:tr w:rsidR="008A723F" w:rsidRPr="00F65AE8" w14:paraId="043F6928" w14:textId="77777777" w:rsidTr="00121DF2">
        <w:trPr>
          <w:trHeight w:val="614"/>
        </w:trPr>
        <w:tc>
          <w:tcPr>
            <w:tcW w:w="5075" w:type="dxa"/>
            <w:shd w:val="clear" w:color="auto" w:fill="auto"/>
          </w:tcPr>
          <w:p w14:paraId="6D490347" w14:textId="1741DD1C" w:rsidR="008A723F" w:rsidRPr="00FC479C" w:rsidRDefault="00FC479C" w:rsidP="00325AA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C47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Проведення Груп Підтримки для психологів Деснянського району</w:t>
            </w:r>
            <w:r w:rsidR="00DD2A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, а також для студентської молоді </w:t>
            </w:r>
            <w:r w:rsidRPr="00FC47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(в межах </w:t>
            </w:r>
            <w:r w:rsidRPr="00FC4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 «ПОРУЧ»- спільний </w:t>
            </w:r>
            <w:proofErr w:type="spellStart"/>
            <w:r w:rsidRPr="00FC4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проєкт</w:t>
            </w:r>
            <w:proofErr w:type="spellEnd"/>
            <w:r w:rsidRPr="00FC4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Міністерства освіти і науки України, Дитячого фонду ООН (ЮНІСЕФ), Українського інституту </w:t>
            </w:r>
            <w:proofErr w:type="spellStart"/>
            <w:r w:rsidRPr="00FC4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когнітивно</w:t>
            </w:r>
            <w:proofErr w:type="spellEnd"/>
            <w:r w:rsidRPr="00FC4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-поведінкової терапії та ГО «ВГЦ «Волонтер </w:t>
            </w:r>
            <w:r w:rsidRPr="00FC4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(учасник </w:t>
            </w:r>
            <w:proofErr w:type="spellStart"/>
            <w:r w:rsidRPr="00FC4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проєкту</w:t>
            </w:r>
            <w:proofErr w:type="spellEnd"/>
            <w:r w:rsidRPr="00FC47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ведуча Груп Підтримки для освітян та молоді)</w:t>
            </w:r>
            <w:r w:rsidRPr="00FC47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86" w:type="dxa"/>
            <w:shd w:val="clear" w:color="auto" w:fill="auto"/>
          </w:tcPr>
          <w:p w14:paraId="250FA199" w14:textId="3D626908" w:rsidR="008A723F" w:rsidRDefault="00FC479C" w:rsidP="0032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червень - грудень</w:t>
            </w:r>
          </w:p>
        </w:tc>
        <w:tc>
          <w:tcPr>
            <w:tcW w:w="2695" w:type="dxa"/>
            <w:shd w:val="clear" w:color="auto" w:fill="auto"/>
          </w:tcPr>
          <w:p w14:paraId="63B72626" w14:textId="59C8F67B" w:rsidR="008A723F" w:rsidRDefault="00FC479C" w:rsidP="00325AAA">
            <w:pPr>
              <w:pStyle w:val="41"/>
              <w:ind w:left="0"/>
              <w:jc w:val="center"/>
              <w:rPr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b w:val="0"/>
                <w:spacing w:val="-1"/>
                <w:sz w:val="24"/>
                <w:szCs w:val="24"/>
                <w:lang w:val="uk-UA"/>
              </w:rPr>
              <w:t>Цюман Т.П.</w:t>
            </w:r>
          </w:p>
        </w:tc>
      </w:tr>
    </w:tbl>
    <w:p w14:paraId="3A3CEEA4" w14:textId="77777777" w:rsidR="005F0018" w:rsidRPr="00350C6B" w:rsidRDefault="005F0018" w:rsidP="00512418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14:paraId="5CE610AC" w14:textId="659FBA43" w:rsidR="00121DF2" w:rsidRPr="00FF7743" w:rsidRDefault="00121DF2" w:rsidP="00121DF2">
      <w:pPr>
        <w:tabs>
          <w:tab w:val="left" w:pos="6105"/>
        </w:tabs>
        <w:spacing w:after="0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val="uk-UA" w:eastAsia="uk-UA"/>
        </w:rPr>
      </w:pPr>
      <w:r w:rsidRPr="00121DF2"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>Робота з партнерами, роботодавцями</w:t>
      </w:r>
      <w:r w:rsidR="00FF7743">
        <w:rPr>
          <w:rFonts w:ascii="Times New Roman" w:eastAsia="Times New Roman" w:hAnsi="Times New Roman"/>
          <w:b/>
          <w:iCs/>
          <w:sz w:val="28"/>
          <w:szCs w:val="28"/>
          <w:lang w:val="uk-UA" w:eastAsia="uk-UA"/>
        </w:rPr>
        <w:t xml:space="preserve"> </w:t>
      </w:r>
    </w:p>
    <w:p w14:paraId="011A73D9" w14:textId="77777777" w:rsidR="00121DF2" w:rsidRPr="00974691" w:rsidRDefault="00121DF2" w:rsidP="00121DF2">
      <w:pPr>
        <w:tabs>
          <w:tab w:val="left" w:pos="6105"/>
        </w:tabs>
        <w:spacing w:after="0"/>
        <w:jc w:val="center"/>
        <w:textAlignment w:val="baseline"/>
        <w:rPr>
          <w:rFonts w:ascii="Times New Roman" w:eastAsia="Times New Roman" w:hAnsi="Times New Roman"/>
          <w:b/>
          <w:i/>
          <w:color w:val="70AD47" w:themeColor="accent6"/>
          <w:sz w:val="28"/>
          <w:szCs w:val="28"/>
          <w:lang w:eastAsia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121DF2" w:rsidRPr="00E513A1" w14:paraId="5F3D9DE2" w14:textId="77777777" w:rsidTr="008A723F">
        <w:tc>
          <w:tcPr>
            <w:tcW w:w="6658" w:type="dxa"/>
          </w:tcPr>
          <w:p w14:paraId="76507303" w14:textId="77777777" w:rsidR="007F2122" w:rsidRPr="007F2122" w:rsidRDefault="007F2122" w:rsidP="00325A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122">
              <w:rPr>
                <w:rFonts w:ascii="Times New Roman" w:hAnsi="Times New Roman"/>
                <w:sz w:val="24"/>
                <w:szCs w:val="24"/>
              </w:rPr>
              <w:t xml:space="preserve">Організація та участь у </w:t>
            </w:r>
            <w:proofErr w:type="spellStart"/>
            <w:r w:rsidRPr="007F2122">
              <w:rPr>
                <w:rFonts w:ascii="Times New Roman" w:hAnsi="Times New Roman"/>
                <w:sz w:val="24"/>
                <w:szCs w:val="24"/>
              </w:rPr>
              <w:t>вебінарі</w:t>
            </w:r>
            <w:proofErr w:type="spellEnd"/>
            <w:r w:rsidRPr="007F2122">
              <w:rPr>
                <w:rFonts w:ascii="Times New Roman" w:hAnsi="Times New Roman"/>
                <w:sz w:val="24"/>
                <w:szCs w:val="24"/>
              </w:rPr>
              <w:t xml:space="preserve"> «Досвід надання кризової психологічної допомоги в умовах повномасштабної війни в Україні», спікер – Олена Вікторівна </w:t>
            </w:r>
            <w:proofErr w:type="spellStart"/>
            <w:r w:rsidRPr="007F2122">
              <w:rPr>
                <w:rFonts w:ascii="Times New Roman" w:hAnsi="Times New Roman"/>
                <w:sz w:val="24"/>
                <w:szCs w:val="24"/>
              </w:rPr>
              <w:t>Лашко</w:t>
            </w:r>
            <w:proofErr w:type="spellEnd"/>
            <w:r w:rsidRPr="007F2122">
              <w:rPr>
                <w:rFonts w:ascii="Times New Roman" w:hAnsi="Times New Roman"/>
                <w:sz w:val="24"/>
                <w:szCs w:val="24"/>
              </w:rPr>
              <w:t>, кандидат психологічних наук.</w:t>
            </w:r>
          </w:p>
          <w:p w14:paraId="645E75E7" w14:textId="7B2F9B78" w:rsidR="00121DF2" w:rsidRPr="00606A68" w:rsidRDefault="007F2122" w:rsidP="00325A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122">
              <w:rPr>
                <w:rFonts w:ascii="Times New Roman" w:hAnsi="Times New Roman"/>
                <w:sz w:val="24"/>
                <w:szCs w:val="24"/>
              </w:rPr>
              <w:t>Гаряча лінії підтримки Українського ветеранського фонду Міністерства у справах ветеранів України 28.10.2022 р.</w:t>
            </w:r>
          </w:p>
        </w:tc>
        <w:tc>
          <w:tcPr>
            <w:tcW w:w="2687" w:type="dxa"/>
          </w:tcPr>
          <w:p w14:paraId="16DE0A4B" w14:textId="1A00FA46" w:rsidR="00121DF2" w:rsidRPr="00606A68" w:rsidRDefault="007F2122" w:rsidP="00350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Столярчук О.А.</w:t>
            </w:r>
          </w:p>
        </w:tc>
      </w:tr>
      <w:tr w:rsidR="007F2122" w:rsidRPr="00E513A1" w14:paraId="1BD6A8FE" w14:textId="77777777" w:rsidTr="008A723F">
        <w:tc>
          <w:tcPr>
            <w:tcW w:w="6658" w:type="dxa"/>
          </w:tcPr>
          <w:p w14:paraId="41E8D0DD" w14:textId="12F55D88" w:rsidR="007F2122" w:rsidRPr="00350C6B" w:rsidRDefault="007F2122" w:rsidP="00350C6B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Партнерська </w:t>
            </w:r>
            <w:r w:rsidRPr="007F2122">
              <w:rPr>
                <w:rFonts w:ascii="Times New Roman" w:hAnsi="Times New Roman"/>
                <w:sz w:val="24"/>
                <w:szCs w:val="24"/>
              </w:rPr>
              <w:t xml:space="preserve">діяльність з </w:t>
            </w:r>
            <w:r w:rsidRPr="007F212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Київським міським кризовим центром «</w:t>
            </w:r>
            <w:proofErr w:type="spellStart"/>
            <w:r w:rsidRPr="007F212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Соціотерапія</w:t>
            </w:r>
            <w:proofErr w:type="spellEnd"/>
            <w:r w:rsidRPr="007F212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(договір про практику студентів, участь у гостьових лекціях)</w:t>
            </w:r>
          </w:p>
        </w:tc>
        <w:tc>
          <w:tcPr>
            <w:tcW w:w="2687" w:type="dxa"/>
          </w:tcPr>
          <w:p w14:paraId="1BA17372" w14:textId="181DDBF9" w:rsidR="007F2122" w:rsidRDefault="007F2122" w:rsidP="00350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Каліщук С.М.</w:t>
            </w:r>
          </w:p>
        </w:tc>
      </w:tr>
      <w:tr w:rsidR="005C2FBE" w:rsidRPr="00E513A1" w14:paraId="7B96974E" w14:textId="77777777" w:rsidTr="008A723F">
        <w:tc>
          <w:tcPr>
            <w:tcW w:w="6658" w:type="dxa"/>
          </w:tcPr>
          <w:p w14:paraId="4E7F3693" w14:textId="6A11D50A" w:rsidR="005C2FBE" w:rsidRPr="00350C6B" w:rsidRDefault="005C2FBE" w:rsidP="007F2122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Постійно діюча співпраця з </w:t>
            </w:r>
            <w:r w:rsidRPr="007F212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Центром терапії </w:t>
            </w:r>
            <w:proofErr w:type="spellStart"/>
            <w:r w:rsidRPr="007F212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залежностей</w:t>
            </w:r>
            <w:proofErr w:type="spellEnd"/>
            <w:r w:rsidRPr="007F212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«Берег Життя»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(договір про практику студентів, участь у гостьових лекціях)</w:t>
            </w:r>
          </w:p>
        </w:tc>
        <w:tc>
          <w:tcPr>
            <w:tcW w:w="2687" w:type="dxa"/>
          </w:tcPr>
          <w:p w14:paraId="015D83D1" w14:textId="0E468F0E" w:rsidR="005C2FBE" w:rsidRDefault="005C2FBE" w:rsidP="00350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Каліщук С.М.</w:t>
            </w:r>
          </w:p>
        </w:tc>
      </w:tr>
      <w:tr w:rsidR="007F2122" w:rsidRPr="00E513A1" w14:paraId="3280E9F9" w14:textId="77777777" w:rsidTr="008A723F">
        <w:tc>
          <w:tcPr>
            <w:tcW w:w="6658" w:type="dxa"/>
          </w:tcPr>
          <w:p w14:paraId="5B464E1A" w14:textId="51F82916" w:rsidR="007F2122" w:rsidRDefault="007F2122" w:rsidP="007F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06A68">
              <w:rPr>
                <w:rFonts w:ascii="Times New Roman" w:hAnsi="Times New Roman"/>
                <w:sz w:val="24"/>
                <w:szCs w:val="24"/>
              </w:rPr>
              <w:t>півпраця з</w:t>
            </w:r>
            <w:r w:rsidR="00350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A68">
              <w:rPr>
                <w:rFonts w:ascii="Times New Roman" w:hAnsi="Times New Roman"/>
                <w:sz w:val="24"/>
                <w:szCs w:val="24"/>
              </w:rPr>
              <w:t>організацією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Медична лабораторія </w:t>
            </w:r>
            <w:r w:rsidRPr="00606A68">
              <w:rPr>
                <w:rFonts w:ascii="Times New Roman" w:hAnsi="Times New Roman"/>
                <w:sz w:val="24"/>
                <w:szCs w:val="24"/>
              </w:rPr>
              <w:t>«Діла»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(практика студентів, гостьові зустрічі)</w:t>
            </w:r>
          </w:p>
        </w:tc>
        <w:tc>
          <w:tcPr>
            <w:tcW w:w="2687" w:type="dxa"/>
          </w:tcPr>
          <w:p w14:paraId="332F23E5" w14:textId="10CBB09B" w:rsidR="007F2122" w:rsidRPr="00606A68" w:rsidRDefault="007F2122" w:rsidP="00350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68">
              <w:rPr>
                <w:rFonts w:ascii="Times New Roman" w:hAnsi="Times New Roman"/>
                <w:sz w:val="24"/>
                <w:szCs w:val="24"/>
              </w:rPr>
              <w:t>Власенко І.А.</w:t>
            </w:r>
          </w:p>
        </w:tc>
      </w:tr>
      <w:tr w:rsidR="007F2122" w:rsidRPr="00E513A1" w14:paraId="725220C7" w14:textId="77777777" w:rsidTr="008A723F">
        <w:tc>
          <w:tcPr>
            <w:tcW w:w="6658" w:type="dxa"/>
          </w:tcPr>
          <w:p w14:paraId="26EDD3D9" w14:textId="77777777" w:rsidR="007F2122" w:rsidRPr="00606A68" w:rsidRDefault="007F2122" w:rsidP="007F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A68">
              <w:rPr>
                <w:rFonts w:ascii="Times New Roman" w:hAnsi="Times New Roman"/>
                <w:sz w:val="24"/>
                <w:szCs w:val="24"/>
              </w:rPr>
              <w:t>Співпраця з структурними підрозділами філії Державної</w:t>
            </w:r>
          </w:p>
          <w:p w14:paraId="7C53AF1C" w14:textId="4926C809" w:rsidR="007F2122" w:rsidRPr="00606A68" w:rsidRDefault="007F2122" w:rsidP="007F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A68">
              <w:rPr>
                <w:rFonts w:ascii="Times New Roman" w:hAnsi="Times New Roman"/>
                <w:sz w:val="24"/>
                <w:szCs w:val="24"/>
              </w:rPr>
              <w:t xml:space="preserve">установи «Центр </w:t>
            </w:r>
            <w:proofErr w:type="spellStart"/>
            <w:r w:rsidRPr="00606A68">
              <w:rPr>
                <w:rFonts w:ascii="Times New Roman" w:hAnsi="Times New Roman"/>
                <w:sz w:val="24"/>
                <w:szCs w:val="24"/>
              </w:rPr>
              <w:t>пробації</w:t>
            </w:r>
            <w:proofErr w:type="spellEnd"/>
            <w:r w:rsidRPr="00606A68">
              <w:rPr>
                <w:rFonts w:ascii="Times New Roman" w:hAnsi="Times New Roman"/>
                <w:sz w:val="24"/>
                <w:szCs w:val="24"/>
              </w:rPr>
              <w:t>» у м. Києві та Київській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(практика зі студентами)</w:t>
            </w:r>
          </w:p>
        </w:tc>
        <w:tc>
          <w:tcPr>
            <w:tcW w:w="2687" w:type="dxa"/>
          </w:tcPr>
          <w:p w14:paraId="3171B5A4" w14:textId="77777777" w:rsidR="007F2122" w:rsidRPr="00606A68" w:rsidRDefault="007F2122" w:rsidP="00350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68">
              <w:rPr>
                <w:rFonts w:ascii="Times New Roman" w:hAnsi="Times New Roman"/>
                <w:sz w:val="24"/>
                <w:szCs w:val="24"/>
              </w:rPr>
              <w:t>Рева О.М.</w:t>
            </w:r>
          </w:p>
        </w:tc>
      </w:tr>
      <w:tr w:rsidR="007F2122" w:rsidRPr="00E513A1" w14:paraId="2C8333C1" w14:textId="77777777" w:rsidTr="008A723F">
        <w:tc>
          <w:tcPr>
            <w:tcW w:w="6658" w:type="dxa"/>
          </w:tcPr>
          <w:p w14:paraId="6D242A8A" w14:textId="2BAB35A9" w:rsidR="007F2122" w:rsidRPr="00606A68" w:rsidRDefault="007F2122" w:rsidP="007F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A68">
              <w:rPr>
                <w:rFonts w:ascii="Times New Roman" w:hAnsi="Times New Roman"/>
                <w:sz w:val="24"/>
                <w:szCs w:val="24"/>
              </w:rPr>
              <w:t>Співпраця Центром соціальних служб для сім’ї, дітей та молоді Оболонський район, м. Київ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(гостьові зустрічі з фахівцями</w:t>
            </w:r>
            <w:r w:rsidR="005C2FBE">
              <w:rPr>
                <w:rFonts w:ascii="Times New Roman" w:hAnsi="Times New Roman"/>
                <w:sz w:val="24"/>
                <w:szCs w:val="24"/>
              </w:rPr>
              <w:t>, обговорення освітніх програм, анкетування</w:t>
            </w:r>
            <w:r w:rsidR="00E323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14:paraId="1F80D54A" w14:textId="571ACAE6" w:rsidR="007F2122" w:rsidRPr="00606A68" w:rsidRDefault="007F2122" w:rsidP="00350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68">
              <w:rPr>
                <w:rFonts w:ascii="Times New Roman" w:hAnsi="Times New Roman"/>
                <w:sz w:val="24"/>
                <w:szCs w:val="24"/>
              </w:rPr>
              <w:t>Столярчук О.А.</w:t>
            </w:r>
          </w:p>
        </w:tc>
      </w:tr>
      <w:tr w:rsidR="007F2122" w:rsidRPr="00E513A1" w14:paraId="1546F1A8" w14:textId="77777777" w:rsidTr="008A723F">
        <w:tc>
          <w:tcPr>
            <w:tcW w:w="6658" w:type="dxa"/>
          </w:tcPr>
          <w:p w14:paraId="441161E3" w14:textId="3F7BC921" w:rsidR="007F2122" w:rsidRPr="00606A68" w:rsidRDefault="007F2122" w:rsidP="007F2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A68">
              <w:rPr>
                <w:rFonts w:ascii="Times New Roman" w:hAnsi="Times New Roman"/>
                <w:sz w:val="24"/>
                <w:szCs w:val="24"/>
              </w:rPr>
              <w:t>Співпраця з Інститутом соціальної та політичної психології НАПН України</w:t>
            </w:r>
            <w:r w:rsidR="00E323EC">
              <w:rPr>
                <w:rFonts w:ascii="Times New Roman" w:hAnsi="Times New Roman"/>
                <w:sz w:val="24"/>
                <w:szCs w:val="24"/>
              </w:rPr>
              <w:t xml:space="preserve"> (практика студентів, участь у Атестаційних заходах</w:t>
            </w:r>
            <w:r w:rsidR="005C2FBE">
              <w:rPr>
                <w:rFonts w:ascii="Times New Roman" w:hAnsi="Times New Roman"/>
                <w:sz w:val="24"/>
                <w:szCs w:val="24"/>
              </w:rPr>
              <w:t>, обговореннях освітніх програм, анкетування)</w:t>
            </w:r>
            <w:r w:rsidR="00E323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87" w:type="dxa"/>
          </w:tcPr>
          <w:p w14:paraId="69E51AED" w14:textId="4BC976E2" w:rsidR="007F2122" w:rsidRPr="00606A68" w:rsidRDefault="007F2122" w:rsidP="00350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68">
              <w:rPr>
                <w:rFonts w:ascii="Times New Roman" w:hAnsi="Times New Roman"/>
                <w:sz w:val="24"/>
                <w:szCs w:val="24"/>
              </w:rPr>
              <w:t>Сергєєнкова О.П.</w:t>
            </w:r>
          </w:p>
        </w:tc>
      </w:tr>
    </w:tbl>
    <w:p w14:paraId="6DA2ECCF" w14:textId="77777777" w:rsidR="00575044" w:rsidRDefault="00575044" w:rsidP="00266258">
      <w:pPr>
        <w:pStyle w:val="a3"/>
        <w:numPr>
          <w:ilvl w:val="0"/>
          <w:numId w:val="2"/>
        </w:numPr>
        <w:tabs>
          <w:tab w:val="left" w:pos="6105"/>
        </w:tabs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151E7849" w14:textId="5A118833" w:rsidR="00266258" w:rsidRDefault="00266258" w:rsidP="00266258">
      <w:pPr>
        <w:pStyle w:val="a3"/>
        <w:numPr>
          <w:ilvl w:val="0"/>
          <w:numId w:val="2"/>
        </w:numPr>
        <w:tabs>
          <w:tab w:val="left" w:pos="6105"/>
        </w:tabs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C443A">
        <w:rPr>
          <w:rFonts w:ascii="Times New Roman" w:eastAsia="Times New Roman" w:hAnsi="Times New Roman"/>
          <w:b/>
          <w:sz w:val="28"/>
          <w:szCs w:val="28"/>
          <w:lang w:eastAsia="uk-UA"/>
        </w:rPr>
        <w:t>Корпоративна культура, розвиток і підтри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мка персоналу</w:t>
      </w:r>
    </w:p>
    <w:p w14:paraId="2C72B53E" w14:textId="77777777" w:rsidR="00606A68" w:rsidRPr="00BC443A" w:rsidRDefault="00606A68" w:rsidP="00606A68">
      <w:pPr>
        <w:pStyle w:val="a3"/>
        <w:tabs>
          <w:tab w:val="left" w:pos="6105"/>
        </w:tabs>
        <w:spacing w:after="0"/>
        <w:ind w:left="1647"/>
        <w:textAlignment w:val="baseline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55AEBCD0" w14:textId="66E07A38" w:rsidR="00606A68" w:rsidRPr="00C10017" w:rsidRDefault="00606A68" w:rsidP="00606A6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Кафедра має потужний професорсько-викладацький склад.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кафедрі</w:t>
      </w:r>
      <w:r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працюють 4 доктори наук з психології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(2 професора)</w:t>
      </w:r>
      <w:r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C2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</w:t>
      </w:r>
      <w:r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кандидатів наук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5C2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доцентів), 1 старший викладач</w:t>
      </w:r>
      <w:r w:rsidRPr="00C10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C10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AFA3C" w14:textId="77777777" w:rsidR="005C2FBE" w:rsidRDefault="005C2FBE" w:rsidP="006F722D">
      <w:pPr>
        <w:tabs>
          <w:tab w:val="left" w:pos="6105"/>
        </w:tabs>
        <w:spacing w:after="0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</w:p>
    <w:p w14:paraId="1B2B69D6" w14:textId="62364FA9" w:rsidR="006F722D" w:rsidRPr="00FF7743" w:rsidRDefault="00266258" w:rsidP="00DD2A50">
      <w:pPr>
        <w:tabs>
          <w:tab w:val="left" w:pos="6105"/>
        </w:tabs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val="uk-UA" w:eastAsia="uk-UA"/>
        </w:rPr>
      </w:pPr>
      <w:r w:rsidRPr="00266258"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>Підвищення кваліфікації викладачів</w:t>
      </w:r>
      <w:r w:rsidR="006F722D">
        <w:rPr>
          <w:rFonts w:ascii="Times New Roman" w:eastAsia="Times New Roman" w:hAnsi="Times New Roman"/>
          <w:b/>
          <w:iCs/>
          <w:sz w:val="28"/>
          <w:szCs w:val="28"/>
          <w:lang w:val="uk-UA" w:eastAsia="uk-UA"/>
        </w:rPr>
        <w:t>.</w:t>
      </w:r>
      <w:r w:rsidR="006F722D" w:rsidRPr="006F722D"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 xml:space="preserve"> Стажування</w:t>
      </w:r>
      <w:r w:rsidR="00FF7743">
        <w:rPr>
          <w:rFonts w:ascii="Times New Roman" w:eastAsia="Times New Roman" w:hAnsi="Times New Roman"/>
          <w:b/>
          <w:iCs/>
          <w:sz w:val="28"/>
          <w:szCs w:val="28"/>
          <w:lang w:val="uk-UA" w:eastAsia="uk-UA"/>
        </w:rPr>
        <w:t xml:space="preserve"> </w:t>
      </w:r>
    </w:p>
    <w:p w14:paraId="105A18FE" w14:textId="5878246D" w:rsidR="00266258" w:rsidRPr="00395CB6" w:rsidRDefault="00876127" w:rsidP="00DD2A50">
      <w:pPr>
        <w:spacing w:after="0" w:line="360" w:lineRule="auto"/>
        <w:ind w:right="-1" w:firstLine="567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 xml:space="preserve">Розвиток персоналу на кафедрі – пріоритетне завдання на тривалий час. </w:t>
      </w:r>
      <w:r w:rsidR="00395CB6" w:rsidRPr="00395CB6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Професорсько-викладацький склад кафедри залучається до всіх видів стажування та підвищення квалі</w:t>
      </w:r>
      <w:r w:rsidR="00395CB6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фі</w:t>
      </w:r>
      <w:r w:rsidR="00395CB6" w:rsidRPr="00395CB6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кації</w:t>
      </w:r>
      <w:r w:rsidRPr="0087612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r w:rsidRPr="001C2C60">
        <w:rPr>
          <w:rFonts w:ascii="Times New Roman" w:eastAsia="Times New Roman" w:hAnsi="Times New Roman"/>
          <w:sz w:val="28"/>
          <w:szCs w:val="28"/>
          <w:lang w:eastAsia="uk-UA"/>
        </w:rPr>
        <w:t>ідповідно до затвердженого плану підвищення кваліфікації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Pr="001C2C6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6B7D8A82" w14:textId="77777777" w:rsidR="00266258" w:rsidRPr="002B41D8" w:rsidRDefault="00266258" w:rsidP="00266258">
      <w:pPr>
        <w:spacing w:after="0"/>
        <w:ind w:firstLine="567"/>
        <w:jc w:val="center"/>
        <w:rPr>
          <w:rFonts w:ascii="Times New Roman" w:eastAsia="Times New Roman" w:hAnsi="Times New Roman"/>
          <w:b/>
          <w:i/>
          <w:color w:val="70AD47" w:themeColor="accent6"/>
          <w:sz w:val="28"/>
          <w:szCs w:val="28"/>
          <w:lang w:eastAsia="uk-UA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4673"/>
        <w:gridCol w:w="51"/>
        <w:gridCol w:w="2501"/>
        <w:gridCol w:w="2693"/>
      </w:tblGrid>
      <w:tr w:rsidR="00266258" w:rsidRPr="00E513A1" w14:paraId="3E9CBC08" w14:textId="77777777" w:rsidTr="003B2F26">
        <w:tc>
          <w:tcPr>
            <w:tcW w:w="4724" w:type="dxa"/>
            <w:gridSpan w:val="2"/>
            <w:shd w:val="clear" w:color="auto" w:fill="FBD4B4"/>
          </w:tcPr>
          <w:p w14:paraId="4A378CF2" w14:textId="77777777" w:rsidR="00266258" w:rsidRPr="00E513A1" w:rsidRDefault="00266258" w:rsidP="00325AA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501" w:type="dxa"/>
            <w:shd w:val="clear" w:color="auto" w:fill="FBD4B4"/>
          </w:tcPr>
          <w:p w14:paraId="5026F329" w14:textId="0DC16754" w:rsidR="00266258" w:rsidRPr="00E513A1" w:rsidRDefault="00266258" w:rsidP="00581D9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 w:rsidRPr="00E513A1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Дати проходження</w:t>
            </w:r>
          </w:p>
        </w:tc>
        <w:tc>
          <w:tcPr>
            <w:tcW w:w="2693" w:type="dxa"/>
            <w:shd w:val="clear" w:color="auto" w:fill="FBD4B4"/>
          </w:tcPr>
          <w:p w14:paraId="014B3E2C" w14:textId="77777777" w:rsidR="00266258" w:rsidRPr="00E513A1" w:rsidRDefault="00266258" w:rsidP="00581D9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 w:rsidRPr="00E513A1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Викладач</w:t>
            </w:r>
          </w:p>
        </w:tc>
      </w:tr>
      <w:tr w:rsidR="00266258" w:rsidRPr="00606A68" w14:paraId="68EDB707" w14:textId="77777777" w:rsidTr="00D23646">
        <w:trPr>
          <w:trHeight w:val="535"/>
        </w:trPr>
        <w:tc>
          <w:tcPr>
            <w:tcW w:w="4724" w:type="dxa"/>
            <w:gridSpan w:val="2"/>
          </w:tcPr>
          <w:p w14:paraId="27F8DF42" w14:textId="1878E224" w:rsidR="00266258" w:rsidRPr="00D23646" w:rsidRDefault="00D23646" w:rsidP="00D23646">
            <w:pPr>
              <w:pStyle w:val="a3"/>
              <w:spacing w:after="0" w:line="240" w:lineRule="auto"/>
              <w:ind w:left="0" w:firstLine="58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405AA4">
              <w:rPr>
                <w:rFonts w:ascii="Times New Roman" w:hAnsi="Times New Roman"/>
                <w:sz w:val="24"/>
                <w:szCs w:val="24"/>
              </w:rPr>
              <w:t>Підвищення кваліфікації науково-педагогічних працівників за Лідерським модулем</w:t>
            </w:r>
          </w:p>
        </w:tc>
        <w:tc>
          <w:tcPr>
            <w:tcW w:w="2501" w:type="dxa"/>
          </w:tcPr>
          <w:p w14:paraId="1199B521" w14:textId="384D1CD1" w:rsidR="00266258" w:rsidRPr="00350C6B" w:rsidRDefault="006F722D" w:rsidP="00350C6B">
            <w:pPr>
              <w:spacing w:after="30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br/>
            </w:r>
            <w:r w:rsidR="00405A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травень</w:t>
            </w:r>
          </w:p>
        </w:tc>
        <w:tc>
          <w:tcPr>
            <w:tcW w:w="2693" w:type="dxa"/>
          </w:tcPr>
          <w:p w14:paraId="50C677C6" w14:textId="77777777" w:rsidR="00266258" w:rsidRPr="00606A68" w:rsidRDefault="00266258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Власенко І.А.</w:t>
            </w:r>
          </w:p>
        </w:tc>
      </w:tr>
      <w:tr w:rsidR="00266258" w:rsidRPr="00606A68" w14:paraId="6631BDBA" w14:textId="77777777" w:rsidTr="003B2F26">
        <w:tc>
          <w:tcPr>
            <w:tcW w:w="4724" w:type="dxa"/>
            <w:gridSpan w:val="2"/>
          </w:tcPr>
          <w:p w14:paraId="130A2D18" w14:textId="48B33370" w:rsidR="00266258" w:rsidRPr="00405AA4" w:rsidRDefault="00405AA4" w:rsidP="00325A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05AA4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Міжнародне наукове стажування та підвищення професійної кваліфікації (180 год.) на базі  Варшавського університету (м. Варшава, Польща), напрям стажування “Педагогіка, психологія та комунікація у сфері європейської освіти”.</w:t>
            </w:r>
          </w:p>
        </w:tc>
        <w:tc>
          <w:tcPr>
            <w:tcW w:w="2501" w:type="dxa"/>
          </w:tcPr>
          <w:p w14:paraId="0870ABA4" w14:textId="77777777" w:rsidR="00266258" w:rsidRPr="00606A68" w:rsidRDefault="00266258" w:rsidP="00325A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14:paraId="657575B6" w14:textId="425694E1" w:rsidR="00266258" w:rsidRPr="00606A68" w:rsidRDefault="00405AA4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Власенко І.А.</w:t>
            </w:r>
          </w:p>
        </w:tc>
      </w:tr>
      <w:tr w:rsidR="00266258" w:rsidRPr="00606A68" w14:paraId="75E733F1" w14:textId="77777777" w:rsidTr="003B2F26">
        <w:tc>
          <w:tcPr>
            <w:tcW w:w="4724" w:type="dxa"/>
            <w:gridSpan w:val="2"/>
          </w:tcPr>
          <w:p w14:paraId="334C1640" w14:textId="4C3362EC" w:rsidR="00266258" w:rsidRPr="00D23646" w:rsidRDefault="00405AA4" w:rsidP="00D236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AA4">
              <w:rPr>
                <w:rFonts w:ascii="Times New Roman" w:hAnsi="Times New Roman"/>
                <w:sz w:val="24"/>
                <w:szCs w:val="24"/>
              </w:rPr>
              <w:t xml:space="preserve">Міжнародний інститут післядипломної освіти, післядипломна програма «Психологічне консультування», курс ССА 556 «Основи дитячого консультування та </w:t>
            </w:r>
            <w:proofErr w:type="spellStart"/>
            <w:r w:rsidRPr="00405AA4">
              <w:rPr>
                <w:rFonts w:ascii="Times New Roman" w:hAnsi="Times New Roman"/>
                <w:sz w:val="24"/>
                <w:szCs w:val="24"/>
              </w:rPr>
              <w:t>травмотерапії</w:t>
            </w:r>
            <w:proofErr w:type="spellEnd"/>
            <w:r w:rsidRPr="00405AA4">
              <w:rPr>
                <w:rFonts w:ascii="Times New Roman" w:hAnsi="Times New Roman"/>
                <w:sz w:val="24"/>
                <w:szCs w:val="24"/>
              </w:rPr>
              <w:t>», 15-18 лютого 2022 р., сертифікат № 20-02/2022 ДК.</w:t>
            </w:r>
          </w:p>
        </w:tc>
        <w:tc>
          <w:tcPr>
            <w:tcW w:w="2501" w:type="dxa"/>
          </w:tcPr>
          <w:p w14:paraId="08FE576B" w14:textId="1245E647" w:rsidR="00266258" w:rsidRPr="00606A68" w:rsidRDefault="00405AA4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693" w:type="dxa"/>
          </w:tcPr>
          <w:p w14:paraId="206C4D89" w14:textId="15E5E876" w:rsidR="00266258" w:rsidRPr="00606A68" w:rsidRDefault="00405AA4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Рева О.М.</w:t>
            </w:r>
          </w:p>
        </w:tc>
      </w:tr>
      <w:tr w:rsidR="00266258" w:rsidRPr="00606A68" w14:paraId="03840086" w14:textId="77777777" w:rsidTr="003B2F26">
        <w:tc>
          <w:tcPr>
            <w:tcW w:w="4724" w:type="dxa"/>
            <w:gridSpan w:val="2"/>
          </w:tcPr>
          <w:p w14:paraId="3B43F7C3" w14:textId="01574004" w:rsidR="00266258" w:rsidRPr="00350C6B" w:rsidRDefault="00405AA4" w:rsidP="00350C6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AA4">
              <w:rPr>
                <w:rFonts w:ascii="Times New Roman" w:hAnsi="Times New Roman"/>
                <w:sz w:val="24"/>
                <w:szCs w:val="24"/>
              </w:rPr>
              <w:t>Центр українсько-європейського наукового співробітництва, КЗВО «Луцький педагогічний коледж»,  10.05.2022 – 21.06.2022 р, Свідоцтво про підвищення кваліфікації № ADV-1005110-CUESC від 21.06.2022</w:t>
            </w:r>
          </w:p>
        </w:tc>
        <w:tc>
          <w:tcPr>
            <w:tcW w:w="2501" w:type="dxa"/>
          </w:tcPr>
          <w:p w14:paraId="3984C570" w14:textId="65530BE8" w:rsidR="00266258" w:rsidRPr="00606A68" w:rsidRDefault="00405AA4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693" w:type="dxa"/>
          </w:tcPr>
          <w:p w14:paraId="35972C1C" w14:textId="47785D46" w:rsidR="00266258" w:rsidRPr="00606A68" w:rsidRDefault="00405AA4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Рева О.М.</w:t>
            </w:r>
          </w:p>
        </w:tc>
      </w:tr>
      <w:tr w:rsidR="00266258" w:rsidRPr="00606A68" w14:paraId="46FA984C" w14:textId="77777777" w:rsidTr="003B2F26">
        <w:tc>
          <w:tcPr>
            <w:tcW w:w="4724" w:type="dxa"/>
            <w:gridSpan w:val="2"/>
          </w:tcPr>
          <w:p w14:paraId="02AD6776" w14:textId="0B3F94E0" w:rsidR="00266258" w:rsidRPr="00350C6B" w:rsidRDefault="00C65B93" w:rsidP="00350C6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конференції </w:t>
            </w:r>
            <w:r w:rsidR="00405AA4" w:rsidRPr="00405AA4">
              <w:rPr>
                <w:rFonts w:ascii="Times New Roman" w:hAnsi="Times New Roman"/>
                <w:sz w:val="24"/>
                <w:szCs w:val="24"/>
              </w:rPr>
              <w:t xml:space="preserve">Представництва Дитячого фонду ООН (ЮНІСЕФ) в Україні. «НАВЧАННЯ ТЕХНІК ЗЦІЛЕННЯ ДЛЯ БАТЬКІВ, ОСІБ, ЩО ЇХ ЗАМІНЮЮТЬ, ТА СПЕЦІАЛІСТІВ, ЯКІ ПРАЦЮЮТЬ З ДІТЬМИ», </w:t>
            </w:r>
            <w:proofErr w:type="spellStart"/>
            <w:r w:rsidR="00405AA4" w:rsidRPr="00405AA4">
              <w:rPr>
                <w:rFonts w:ascii="Times New Roman" w:hAnsi="Times New Roman"/>
                <w:sz w:val="24"/>
                <w:szCs w:val="24"/>
              </w:rPr>
              <w:t>м.Київ</w:t>
            </w:r>
            <w:proofErr w:type="spellEnd"/>
            <w:r w:rsidR="00405AA4" w:rsidRPr="00405AA4">
              <w:rPr>
                <w:rFonts w:ascii="Times New Roman" w:hAnsi="Times New Roman"/>
                <w:sz w:val="24"/>
                <w:szCs w:val="24"/>
              </w:rPr>
              <w:t>, червень 2022 р, Сертифікат № 6/2206о</w:t>
            </w:r>
          </w:p>
        </w:tc>
        <w:tc>
          <w:tcPr>
            <w:tcW w:w="2501" w:type="dxa"/>
          </w:tcPr>
          <w:p w14:paraId="5166CD1E" w14:textId="67B27D3C" w:rsidR="00266258" w:rsidRPr="00606A68" w:rsidRDefault="00405AA4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693" w:type="dxa"/>
          </w:tcPr>
          <w:p w14:paraId="6FD7DB07" w14:textId="113F69AC" w:rsidR="00266258" w:rsidRPr="00606A68" w:rsidRDefault="00405AA4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Рева О.М.</w:t>
            </w:r>
          </w:p>
        </w:tc>
      </w:tr>
      <w:tr w:rsidR="00405AA4" w:rsidRPr="00606A68" w14:paraId="1965D585" w14:textId="77777777" w:rsidTr="003B2F26">
        <w:tc>
          <w:tcPr>
            <w:tcW w:w="4724" w:type="dxa"/>
            <w:gridSpan w:val="2"/>
          </w:tcPr>
          <w:p w14:paraId="2A75089E" w14:textId="213F0A6D" w:rsidR="00405AA4" w:rsidRPr="00405AA4" w:rsidRDefault="00405AA4" w:rsidP="00350C6B">
            <w:pPr>
              <w:pStyle w:val="a3"/>
              <w:spacing w:after="0" w:line="240" w:lineRule="auto"/>
              <w:ind w:left="0"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AA4">
              <w:rPr>
                <w:rFonts w:ascii="Times New Roman" w:hAnsi="Times New Roman"/>
                <w:sz w:val="24"/>
                <w:szCs w:val="24"/>
              </w:rPr>
              <w:t>Підвищення кваліфікації науково-педагогічних працівників за Лідерським модулем. Сертифікат № 1919/41 від 07.06.2022 р.</w:t>
            </w:r>
          </w:p>
        </w:tc>
        <w:tc>
          <w:tcPr>
            <w:tcW w:w="2501" w:type="dxa"/>
          </w:tcPr>
          <w:p w14:paraId="66D8693E" w14:textId="30E56463" w:rsidR="00405AA4" w:rsidRPr="00606A68" w:rsidRDefault="00405AA4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693" w:type="dxa"/>
          </w:tcPr>
          <w:p w14:paraId="174A532E" w14:textId="0BFBBE30" w:rsidR="00405AA4" w:rsidRPr="00606A68" w:rsidRDefault="00405AA4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Рева О.М.</w:t>
            </w:r>
          </w:p>
        </w:tc>
      </w:tr>
      <w:tr w:rsidR="003B2F26" w:rsidRPr="00606A68" w14:paraId="49235F71" w14:textId="77777777" w:rsidTr="003B2F26">
        <w:tc>
          <w:tcPr>
            <w:tcW w:w="4724" w:type="dxa"/>
            <w:gridSpan w:val="2"/>
          </w:tcPr>
          <w:p w14:paraId="4C855B9F" w14:textId="5F0E0095" w:rsidR="003B2F26" w:rsidRPr="00350C6B" w:rsidRDefault="003B2F26" w:rsidP="005B47BE">
            <w:pPr>
              <w:rPr>
                <w:rFonts w:ascii="Times New Roman" w:hAnsi="Times New Roman"/>
                <w:sz w:val="24"/>
                <w:szCs w:val="24"/>
              </w:rPr>
            </w:pPr>
            <w:r w:rsidRPr="00350C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Фаховий модуль. </w:t>
            </w:r>
            <w:r w:rsidR="005B47BE" w:rsidRPr="00350C6B">
              <w:rPr>
                <w:rFonts w:ascii="Times New Roman" w:hAnsi="Times New Roman"/>
                <w:sz w:val="24"/>
                <w:szCs w:val="24"/>
              </w:rPr>
              <w:t>Університет Григорія Сковороди в Переяславі, кафедра психології</w:t>
            </w:r>
            <w:r w:rsidR="00350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7BE" w:rsidRPr="00350C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16.05.22-24.06.22</w:t>
            </w:r>
            <w:r w:rsidR="00350C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B47BE" w:rsidRPr="00350C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довідка </w:t>
            </w:r>
            <w:r w:rsidR="005B47BE" w:rsidRPr="00350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7BE" w:rsidRPr="00350C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№552 від 24.06.2022</w:t>
            </w:r>
          </w:p>
        </w:tc>
        <w:tc>
          <w:tcPr>
            <w:tcW w:w="2501" w:type="dxa"/>
          </w:tcPr>
          <w:p w14:paraId="3318B75B" w14:textId="27DFF51C" w:rsidR="003B2F26" w:rsidRDefault="005B47BE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травень-червень</w:t>
            </w:r>
          </w:p>
        </w:tc>
        <w:tc>
          <w:tcPr>
            <w:tcW w:w="2693" w:type="dxa"/>
          </w:tcPr>
          <w:p w14:paraId="563EFAAB" w14:textId="7E0290F4" w:rsidR="003B2F26" w:rsidRDefault="005B47BE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Рева О.М.</w:t>
            </w:r>
          </w:p>
        </w:tc>
      </w:tr>
      <w:tr w:rsidR="00405AA4" w:rsidRPr="00606A68" w14:paraId="65EF56D7" w14:textId="77777777" w:rsidTr="003B2F26">
        <w:tc>
          <w:tcPr>
            <w:tcW w:w="4724" w:type="dxa"/>
            <w:gridSpan w:val="2"/>
          </w:tcPr>
          <w:p w14:paraId="2943EBA9" w14:textId="77777777" w:rsidR="00405AA4" w:rsidRDefault="00405AA4" w:rsidP="00C65B93">
            <w:pPr>
              <w:pStyle w:val="a3"/>
              <w:spacing w:after="0" w:line="240" w:lineRule="auto"/>
              <w:ind w:left="0" w:firstLine="8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AA4">
              <w:rPr>
                <w:rFonts w:ascii="Times New Roman" w:hAnsi="Times New Roman"/>
                <w:sz w:val="24"/>
                <w:szCs w:val="24"/>
              </w:rPr>
              <w:t>Підвищення кваліфікації науково-педагогічних працівників за модулем «ІКТ» сертифікація ЕНК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84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0912BD" w14:textId="6AA078B7" w:rsidR="00405AA4" w:rsidRPr="00405AA4" w:rsidRDefault="00405AA4" w:rsidP="00C65B93">
            <w:pPr>
              <w:pStyle w:val="a3"/>
              <w:spacing w:after="0" w:line="240" w:lineRule="auto"/>
              <w:ind w:left="0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AA4">
              <w:rPr>
                <w:rFonts w:ascii="Times New Roman" w:hAnsi="Times New Roman"/>
                <w:sz w:val="24"/>
                <w:szCs w:val="24"/>
              </w:rPr>
              <w:t>Електронний навчальний курс</w:t>
            </w:r>
            <w:r w:rsidRPr="00405A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5AA4">
              <w:rPr>
                <w:rFonts w:ascii="Times New Roman" w:hAnsi="Times New Roman"/>
                <w:sz w:val="24"/>
                <w:szCs w:val="24"/>
              </w:rPr>
              <w:t xml:space="preserve">з дисципліни «Психофізіологія людини з основами генетики» для бакалаврів освітніх програм 053.00.02  Практична психологія, 053.00.03 Психологія бізнесу та управління, 53.00.04 Консультаційна психологія денної форми навчання (наказ № 335 від 30.06.2022 р.). </w:t>
            </w:r>
          </w:p>
          <w:p w14:paraId="2F8371E8" w14:textId="667B3075" w:rsidR="00405AA4" w:rsidRPr="00405AA4" w:rsidRDefault="00405AA4" w:rsidP="00C65B93">
            <w:pPr>
              <w:pStyle w:val="a3"/>
              <w:spacing w:after="0" w:line="240" w:lineRule="auto"/>
              <w:ind w:left="0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AA4">
              <w:rPr>
                <w:rFonts w:ascii="Times New Roman" w:hAnsi="Times New Roman"/>
                <w:sz w:val="24"/>
                <w:szCs w:val="24"/>
              </w:rPr>
              <w:t>Електронний навчальний курс</w:t>
            </w:r>
            <w:r w:rsidRPr="00405A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5AA4">
              <w:rPr>
                <w:rFonts w:ascii="Times New Roman" w:hAnsi="Times New Roman"/>
                <w:sz w:val="24"/>
                <w:szCs w:val="24"/>
              </w:rPr>
              <w:t xml:space="preserve">з дисципліни «Психологія» для бакалаврів освітньої програми 111.00.01. Математика денної </w:t>
            </w:r>
            <w:r w:rsidRPr="00405AA4">
              <w:rPr>
                <w:rFonts w:ascii="Times New Roman" w:hAnsi="Times New Roman"/>
                <w:sz w:val="24"/>
                <w:szCs w:val="24"/>
              </w:rPr>
              <w:lastRenderedPageBreak/>
              <w:t>форми навчання (наказ № 335 від 30.06.2022 р.).</w:t>
            </w:r>
          </w:p>
        </w:tc>
        <w:tc>
          <w:tcPr>
            <w:tcW w:w="2501" w:type="dxa"/>
          </w:tcPr>
          <w:p w14:paraId="60B5AE1E" w14:textId="309B94DA" w:rsidR="00405AA4" w:rsidRPr="00606A68" w:rsidRDefault="00405AA4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червень</w:t>
            </w:r>
          </w:p>
        </w:tc>
        <w:tc>
          <w:tcPr>
            <w:tcW w:w="2693" w:type="dxa"/>
          </w:tcPr>
          <w:p w14:paraId="34E590C3" w14:textId="2160143E" w:rsidR="00405AA4" w:rsidRPr="00606A68" w:rsidRDefault="00405AA4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Рева О.М.</w:t>
            </w:r>
          </w:p>
        </w:tc>
      </w:tr>
      <w:tr w:rsidR="00AA2FAD" w:rsidRPr="00606A68" w14:paraId="601DC596" w14:textId="77777777" w:rsidTr="003B2F26">
        <w:tc>
          <w:tcPr>
            <w:tcW w:w="4724" w:type="dxa"/>
            <w:gridSpan w:val="2"/>
          </w:tcPr>
          <w:p w14:paraId="2F157EEF" w14:textId="14D7A3DB" w:rsidR="00AA2FAD" w:rsidRPr="00AA2FAD" w:rsidRDefault="00AA2FAD" w:rsidP="00AA2FAD">
            <w:pPr>
              <w:tabs>
                <w:tab w:val="left" w:pos="6105"/>
              </w:tabs>
              <w:ind w:firstLine="92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2FA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Участь у серії вебінарів «</w:t>
            </w:r>
            <w:r w:rsidRPr="00AA2FAD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Clarivate</w:t>
            </w:r>
            <w:r w:rsidRPr="00AA2FA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для науковців» з січня 2022р. по листопад 2022р. (сертифікати на 26 годин)</w:t>
            </w:r>
          </w:p>
        </w:tc>
        <w:tc>
          <w:tcPr>
            <w:tcW w:w="2501" w:type="dxa"/>
          </w:tcPr>
          <w:p w14:paraId="66B359E2" w14:textId="571555F3" w:rsidR="00AA2FAD" w:rsidRDefault="00AA2FAD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січень-листопад</w:t>
            </w:r>
          </w:p>
        </w:tc>
        <w:tc>
          <w:tcPr>
            <w:tcW w:w="2693" w:type="dxa"/>
          </w:tcPr>
          <w:p w14:paraId="098C22C0" w14:textId="59AEDD9E" w:rsidR="00AA2FAD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Ткачишина О.Р.</w:t>
            </w:r>
          </w:p>
        </w:tc>
      </w:tr>
      <w:tr w:rsidR="00AA2FAD" w:rsidRPr="00606A68" w14:paraId="2328274F" w14:textId="77777777" w:rsidTr="003B2F26">
        <w:tc>
          <w:tcPr>
            <w:tcW w:w="4724" w:type="dxa"/>
            <w:gridSpan w:val="2"/>
          </w:tcPr>
          <w:p w14:paraId="7CA0DC75" w14:textId="023D76D5" w:rsidR="00AA2FAD" w:rsidRPr="00AA2FAD" w:rsidRDefault="00AA2FAD" w:rsidP="00AA2FAD">
            <w:pPr>
              <w:tabs>
                <w:tab w:val="left" w:pos="6105"/>
              </w:tabs>
              <w:ind w:firstLine="92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2FAD">
              <w:rPr>
                <w:rFonts w:ascii="Times New Roman" w:hAnsi="Times New Roman" w:cs="Times New Roman"/>
                <w:sz w:val="24"/>
                <w:szCs w:val="24"/>
              </w:rPr>
              <w:t>Участь у семінарі "Психічні розлади у дітей та підлітків під час війни в Україні" (29 квітня 2022р., сертифікат № 12457630606-2022).</w:t>
            </w:r>
          </w:p>
        </w:tc>
        <w:tc>
          <w:tcPr>
            <w:tcW w:w="2501" w:type="dxa"/>
          </w:tcPr>
          <w:p w14:paraId="42366618" w14:textId="67A4F27C" w:rsidR="00AA2FAD" w:rsidRDefault="00AA2FAD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693" w:type="dxa"/>
          </w:tcPr>
          <w:p w14:paraId="3BF78EA5" w14:textId="29D32954" w:rsidR="00AA2FAD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Ткачишина О.Р.</w:t>
            </w:r>
          </w:p>
        </w:tc>
      </w:tr>
      <w:tr w:rsidR="00AA2FAD" w:rsidRPr="00606A68" w14:paraId="14057C3F" w14:textId="77777777" w:rsidTr="003B2F26">
        <w:tc>
          <w:tcPr>
            <w:tcW w:w="4724" w:type="dxa"/>
            <w:gridSpan w:val="2"/>
          </w:tcPr>
          <w:p w14:paraId="5726B944" w14:textId="630E86CA" w:rsidR="00AA2FAD" w:rsidRPr="00AA2FAD" w:rsidRDefault="00AA2FAD" w:rsidP="00AA2FAD">
            <w:pPr>
              <w:tabs>
                <w:tab w:val="left" w:pos="6105"/>
              </w:tabs>
              <w:ind w:firstLine="92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2FAD">
              <w:rPr>
                <w:rFonts w:ascii="Times New Roman" w:hAnsi="Times New Roman" w:cs="Times New Roman"/>
                <w:sz w:val="24"/>
                <w:szCs w:val="24"/>
              </w:rPr>
              <w:t>Майстер-клас "Діагностика та терапія ПТСР" (26 травня 2022р., сертифікат № 12458600873-2022).</w:t>
            </w:r>
          </w:p>
        </w:tc>
        <w:tc>
          <w:tcPr>
            <w:tcW w:w="2501" w:type="dxa"/>
          </w:tcPr>
          <w:p w14:paraId="039E3B46" w14:textId="7BF6DCCC" w:rsidR="00AA2FAD" w:rsidRDefault="00AA2FAD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2693" w:type="dxa"/>
          </w:tcPr>
          <w:p w14:paraId="6854B08A" w14:textId="2B7E6A77" w:rsidR="00AA2FAD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Ткачишина О.Р.</w:t>
            </w:r>
          </w:p>
        </w:tc>
      </w:tr>
      <w:tr w:rsidR="00AA2FAD" w:rsidRPr="00606A68" w14:paraId="67898B22" w14:textId="77777777" w:rsidTr="003B2F26">
        <w:tc>
          <w:tcPr>
            <w:tcW w:w="4724" w:type="dxa"/>
            <w:gridSpan w:val="2"/>
          </w:tcPr>
          <w:p w14:paraId="04FB9880" w14:textId="4CD468E0" w:rsidR="00AA2FAD" w:rsidRPr="00AA2FAD" w:rsidRDefault="00AA2FAD" w:rsidP="00AA2FAD">
            <w:pPr>
              <w:tabs>
                <w:tab w:val="left" w:pos="6105"/>
              </w:tabs>
              <w:ind w:firstLine="92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2FAD">
              <w:rPr>
                <w:rFonts w:ascii="Times New Roman" w:hAnsi="Times New Roman" w:cs="Times New Roman"/>
                <w:sz w:val="24"/>
                <w:szCs w:val="24"/>
              </w:rPr>
              <w:t>Майстер-клас "Психосоматика стресу та травми" (5 листопада 2022р., сертифікат №2022-1101-1008557-100154).</w:t>
            </w:r>
          </w:p>
        </w:tc>
        <w:tc>
          <w:tcPr>
            <w:tcW w:w="2501" w:type="dxa"/>
          </w:tcPr>
          <w:p w14:paraId="43161D6C" w14:textId="34F5D59C" w:rsidR="00AA2FAD" w:rsidRDefault="00AA2FAD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693" w:type="dxa"/>
          </w:tcPr>
          <w:p w14:paraId="4273978B" w14:textId="64E11F66" w:rsidR="00AA2FAD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Ткачишина О.Р.</w:t>
            </w:r>
          </w:p>
        </w:tc>
      </w:tr>
      <w:tr w:rsidR="00AA2FAD" w:rsidRPr="00606A68" w14:paraId="127BA752" w14:textId="77777777" w:rsidTr="003B2F26">
        <w:tc>
          <w:tcPr>
            <w:tcW w:w="4724" w:type="dxa"/>
            <w:gridSpan w:val="2"/>
          </w:tcPr>
          <w:p w14:paraId="520B1CF7" w14:textId="02950627" w:rsidR="00AA2FAD" w:rsidRPr="00AA2FAD" w:rsidRDefault="00AA2FAD" w:rsidP="00AA2FAD">
            <w:pPr>
              <w:tabs>
                <w:tab w:val="left" w:pos="6105"/>
              </w:tabs>
              <w:ind w:firstLine="92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2FAD">
              <w:rPr>
                <w:rFonts w:ascii="Times New Roman" w:hAnsi="Times New Roman" w:cs="Times New Roman"/>
                <w:sz w:val="24"/>
                <w:szCs w:val="24"/>
              </w:rPr>
              <w:t>Майстер-клас "</w:t>
            </w:r>
            <w:proofErr w:type="spellStart"/>
            <w:r w:rsidRPr="00AA2FAD">
              <w:rPr>
                <w:rFonts w:ascii="Times New Roman" w:hAnsi="Times New Roman" w:cs="Times New Roman"/>
                <w:sz w:val="24"/>
                <w:szCs w:val="24"/>
              </w:rPr>
              <w:t>Дистрес</w:t>
            </w:r>
            <w:proofErr w:type="spellEnd"/>
            <w:r w:rsidRPr="00AA2FAD">
              <w:rPr>
                <w:rFonts w:ascii="Times New Roman" w:hAnsi="Times New Roman" w:cs="Times New Roman"/>
                <w:sz w:val="24"/>
                <w:szCs w:val="24"/>
              </w:rPr>
              <w:t xml:space="preserve"> війни: як позбутися безсоння" (6 листопада 2022р., сертифікат №2022-1101-1008554-100155).</w:t>
            </w:r>
          </w:p>
        </w:tc>
        <w:tc>
          <w:tcPr>
            <w:tcW w:w="2501" w:type="dxa"/>
          </w:tcPr>
          <w:p w14:paraId="0F630647" w14:textId="5338169D" w:rsidR="00AA2FAD" w:rsidRDefault="00AA2FAD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693" w:type="dxa"/>
          </w:tcPr>
          <w:p w14:paraId="64F47D66" w14:textId="41BC038D" w:rsidR="00AA2FAD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Ткачишина О.Р.</w:t>
            </w:r>
          </w:p>
        </w:tc>
      </w:tr>
      <w:tr w:rsidR="00AA2FAD" w:rsidRPr="00606A68" w14:paraId="1B5E9B72" w14:textId="77777777" w:rsidTr="003B2F26">
        <w:tc>
          <w:tcPr>
            <w:tcW w:w="4724" w:type="dxa"/>
            <w:gridSpan w:val="2"/>
          </w:tcPr>
          <w:p w14:paraId="55D0A09E" w14:textId="32D56F70" w:rsidR="00AA2FAD" w:rsidRPr="00D23646" w:rsidRDefault="00AA2FAD" w:rsidP="00D23646">
            <w:pPr>
              <w:tabs>
                <w:tab w:val="left" w:pos="6105"/>
              </w:tabs>
              <w:ind w:firstLine="92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Фахове стажування в Інституті соціальної та політичної психології Національної академії педагогічних наук України (лабораторія психології політичної поведінки молоді) з 19 жовтня 2022р. по 01 грудня 2022р. (</w:t>
            </w:r>
            <w:r w:rsidRPr="00AA2FAD">
              <w:rPr>
                <w:rFonts w:ascii="Times New Roman" w:hAnsi="Times New Roman" w:cs="Times New Roman"/>
                <w:sz w:val="24"/>
                <w:szCs w:val="24"/>
              </w:rPr>
              <w:t>180 год. /6 кредитів ЄКТС, сертифікат про підвищення кваліфікації №17-06/01 від 01 грудня 2022р.</w:t>
            </w:r>
            <w:r w:rsidRPr="00AA2F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01" w:type="dxa"/>
          </w:tcPr>
          <w:p w14:paraId="3FAEAC42" w14:textId="5B9DBAA2" w:rsidR="00AA2FAD" w:rsidRDefault="00AA2FAD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жовтень-листопад</w:t>
            </w:r>
          </w:p>
        </w:tc>
        <w:tc>
          <w:tcPr>
            <w:tcW w:w="2693" w:type="dxa"/>
          </w:tcPr>
          <w:p w14:paraId="2B13382B" w14:textId="639D8DBC" w:rsidR="00AA2FAD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Ткачишина О.Р.</w:t>
            </w:r>
          </w:p>
        </w:tc>
      </w:tr>
      <w:tr w:rsidR="00AA2FAD" w:rsidRPr="00606A68" w14:paraId="18123308" w14:textId="77777777" w:rsidTr="003B2F26">
        <w:tc>
          <w:tcPr>
            <w:tcW w:w="4724" w:type="dxa"/>
            <w:gridSpan w:val="2"/>
          </w:tcPr>
          <w:p w14:paraId="4776AB01" w14:textId="476C03CF" w:rsidR="00AA2FAD" w:rsidRPr="00AA2FAD" w:rsidRDefault="00AA2FAD" w:rsidP="00AA2FAD">
            <w:pPr>
              <w:tabs>
                <w:tab w:val="left" w:pos="6105"/>
              </w:tabs>
              <w:ind w:firstLine="92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2FAD"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 "Робота з інтрузивними спогадами та </w:t>
            </w:r>
            <w:proofErr w:type="spellStart"/>
            <w:r w:rsidRPr="00AA2FAD">
              <w:rPr>
                <w:rFonts w:ascii="Times New Roman" w:hAnsi="Times New Roman" w:cs="Times New Roman"/>
                <w:sz w:val="24"/>
                <w:szCs w:val="24"/>
              </w:rPr>
              <w:t>флешбеками</w:t>
            </w:r>
            <w:proofErr w:type="spellEnd"/>
            <w:r w:rsidRPr="00AA2FAD">
              <w:rPr>
                <w:rFonts w:ascii="Times New Roman" w:hAnsi="Times New Roman" w:cs="Times New Roman"/>
                <w:sz w:val="24"/>
                <w:szCs w:val="24"/>
              </w:rPr>
              <w:t>" (26 травня 2022р., сертифікат № 12458610861-2022)</w:t>
            </w:r>
          </w:p>
        </w:tc>
        <w:tc>
          <w:tcPr>
            <w:tcW w:w="2501" w:type="dxa"/>
          </w:tcPr>
          <w:p w14:paraId="2E8B1EFB" w14:textId="456C10F3" w:rsidR="00AA2FAD" w:rsidRDefault="00AA2FAD" w:rsidP="00405A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2693" w:type="dxa"/>
          </w:tcPr>
          <w:p w14:paraId="2A303FF4" w14:textId="3BC3DA61" w:rsidR="00AA2FAD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Ткачишина О.Р.</w:t>
            </w:r>
          </w:p>
        </w:tc>
      </w:tr>
      <w:tr w:rsidR="00266258" w:rsidRPr="00606A68" w14:paraId="7CD13A80" w14:textId="77777777" w:rsidTr="003B2F26">
        <w:tc>
          <w:tcPr>
            <w:tcW w:w="4724" w:type="dxa"/>
            <w:gridSpan w:val="2"/>
          </w:tcPr>
          <w:p w14:paraId="3371B1BD" w14:textId="4D0DCD37" w:rsidR="00266258" w:rsidRPr="00AA2FAD" w:rsidRDefault="00AA2FAD" w:rsidP="00AA2FAD">
            <w:pPr>
              <w:tabs>
                <w:tab w:val="left" w:pos="6105"/>
              </w:tabs>
              <w:spacing w:line="259" w:lineRule="auto"/>
              <w:ind w:firstLine="92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A2FA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Підвищення кваліфікації науково-педагогічних працівників за лідерським модулем (30 год./1 кредит ЄКТС) з 20.05.2022 по 24.05.2022 (сертифікат №1889/41)</w:t>
            </w:r>
          </w:p>
        </w:tc>
        <w:tc>
          <w:tcPr>
            <w:tcW w:w="2501" w:type="dxa"/>
          </w:tcPr>
          <w:p w14:paraId="2BBC7EE5" w14:textId="2478D509" w:rsidR="00266258" w:rsidRPr="00606A68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2693" w:type="dxa"/>
          </w:tcPr>
          <w:p w14:paraId="795CEBDB" w14:textId="37D164A7" w:rsidR="00266258" w:rsidRPr="00606A68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Ткачишина О.Р.</w:t>
            </w:r>
          </w:p>
        </w:tc>
      </w:tr>
      <w:tr w:rsidR="00AA2FAD" w:rsidRPr="00606A68" w14:paraId="5AD873CD" w14:textId="77777777" w:rsidTr="003B2F26">
        <w:tc>
          <w:tcPr>
            <w:tcW w:w="4724" w:type="dxa"/>
            <w:gridSpan w:val="2"/>
          </w:tcPr>
          <w:p w14:paraId="5DB67FA0" w14:textId="4120EA23" w:rsidR="00AA2FAD" w:rsidRPr="00D23646" w:rsidRDefault="00AA2FAD" w:rsidP="00D23646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FAD">
              <w:rPr>
                <w:rFonts w:ascii="Times New Roman" w:hAnsi="Times New Roman" w:cs="Times New Roman"/>
                <w:sz w:val="24"/>
                <w:szCs w:val="24"/>
              </w:rPr>
              <w:t xml:space="preserve">Участь у V Міжнародна науково-практична конференція «Психологічні виміри особистісної взаємодії суб’єктів освітнього простору в контексті гуманістичної парадигми», Інститут психології імені Г.С. Костюка НАПН України, Лабораторія психології навчання імені І. О. Синиці, Лабораторія психодіагностики та науково-психологічної інформації, 22 квітня 2022 р. (Сертифікат: Серія МК № 2022-22-04-48) (1 кредит ЄКТС (30 годин) </w:t>
            </w:r>
          </w:p>
        </w:tc>
        <w:tc>
          <w:tcPr>
            <w:tcW w:w="2501" w:type="dxa"/>
          </w:tcPr>
          <w:p w14:paraId="3D4B0E44" w14:textId="3D8D1D7A" w:rsidR="00AA2FAD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2693" w:type="dxa"/>
          </w:tcPr>
          <w:p w14:paraId="036F2B30" w14:textId="3A246FBF" w:rsidR="00AA2FAD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Кутішенко В.П.</w:t>
            </w:r>
          </w:p>
        </w:tc>
      </w:tr>
      <w:tr w:rsidR="00266258" w:rsidRPr="00606A68" w14:paraId="42DBC20A" w14:textId="77777777" w:rsidTr="003B2F26">
        <w:tc>
          <w:tcPr>
            <w:tcW w:w="4724" w:type="dxa"/>
            <w:gridSpan w:val="2"/>
          </w:tcPr>
          <w:p w14:paraId="01BE29C7" w14:textId="26C32160" w:rsidR="00266258" w:rsidRPr="00D23646" w:rsidRDefault="00AA2FAD" w:rsidP="00D23646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FAD">
              <w:rPr>
                <w:rFonts w:ascii="Times New Roman" w:hAnsi="Times New Roman" w:cs="Times New Roman"/>
                <w:sz w:val="24"/>
                <w:szCs w:val="24"/>
              </w:rPr>
              <w:t xml:space="preserve">Проходження тренінгу для викладачів закладів вищої освіти «Психологічні травми війни: як впізнати і надати компетентну допомогу студентам», </w:t>
            </w:r>
            <w:r w:rsidRPr="00AA2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що відбувся в межах </w:t>
            </w:r>
            <w:proofErr w:type="spellStart"/>
            <w:r w:rsidRPr="00AA2FAD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AA2FAD">
              <w:rPr>
                <w:rFonts w:ascii="Times New Roman" w:hAnsi="Times New Roman" w:cs="Times New Roman"/>
                <w:sz w:val="24"/>
                <w:szCs w:val="24"/>
              </w:rPr>
              <w:t xml:space="preserve"> «Поруч» за підтримки Представництва Дитячого фонду ООН (ЮНІСЕФ) в Україні, 22 серпня 2022 р. </w:t>
            </w:r>
            <w:r w:rsidRPr="00C65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(Сертифікат:8/2208в) ( 0, 25 кредити ЄКТС) </w:t>
            </w:r>
          </w:p>
        </w:tc>
        <w:tc>
          <w:tcPr>
            <w:tcW w:w="2501" w:type="dxa"/>
          </w:tcPr>
          <w:p w14:paraId="775572B5" w14:textId="0DD6BFE5" w:rsidR="00266258" w:rsidRPr="00606A68" w:rsidRDefault="00AA2FAD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серпень</w:t>
            </w:r>
          </w:p>
        </w:tc>
        <w:tc>
          <w:tcPr>
            <w:tcW w:w="2693" w:type="dxa"/>
          </w:tcPr>
          <w:p w14:paraId="241E8B89" w14:textId="77777777" w:rsidR="00266258" w:rsidRPr="00606A68" w:rsidRDefault="00266258" w:rsidP="00AA2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Кутішенко В.П.</w:t>
            </w:r>
          </w:p>
        </w:tc>
      </w:tr>
      <w:tr w:rsidR="00266258" w:rsidRPr="00606A68" w14:paraId="1EEAD39A" w14:textId="77777777" w:rsidTr="003B2F26">
        <w:tc>
          <w:tcPr>
            <w:tcW w:w="4724" w:type="dxa"/>
            <w:gridSpan w:val="2"/>
          </w:tcPr>
          <w:p w14:paraId="6929C580" w14:textId="73A1C8E1" w:rsidR="00C65B93" w:rsidRPr="00C65B93" w:rsidRDefault="00C65B93" w:rsidP="00C65B93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Курс «Цифрові інструменти </w:t>
            </w:r>
            <w:proofErr w:type="spellStart"/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Google</w:t>
            </w:r>
            <w:proofErr w:type="spellEnd"/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для освіти»</w:t>
            </w:r>
          </w:p>
          <w:p w14:paraId="028A9C1E" w14:textId="77777777" w:rsidR="00C65B93" w:rsidRPr="00C65B93" w:rsidRDefault="00C65B93" w:rsidP="00C65B93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25.07.2022 до 21.08.2022, проходження освітньої програми підвищення кваліфікації</w:t>
            </w:r>
          </w:p>
          <w:p w14:paraId="1A93CB7F" w14:textId="77777777" w:rsidR="00C65B93" w:rsidRPr="00C65B93" w:rsidRDefault="00C65B93" w:rsidP="00C65B93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Модуль 1 (базовий) - сертифікат № GDTfE-01-11181 від 08.08.2022 – 30 годин,</w:t>
            </w:r>
          </w:p>
          <w:p w14:paraId="32F27B24" w14:textId="77777777" w:rsidR="00C65B93" w:rsidRPr="00C65B93" w:rsidRDefault="00C65B93" w:rsidP="00C65B93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Модуль 2 (середній) – сертифікат № GDTfE-01-С-03988 від 15.08.2022 – 15 годин,</w:t>
            </w:r>
          </w:p>
          <w:p w14:paraId="09764FF9" w14:textId="660E4329" w:rsidR="00266258" w:rsidRPr="00C65B93" w:rsidRDefault="00C65B93" w:rsidP="00C65B93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Модуль 3 (поглиблений) – сертифікат № GDTfE-01-П-01987 від 22.08.2022 – 15 годин</w:t>
            </w:r>
          </w:p>
        </w:tc>
        <w:tc>
          <w:tcPr>
            <w:tcW w:w="2501" w:type="dxa"/>
          </w:tcPr>
          <w:p w14:paraId="1AE6ABEC" w14:textId="59C1EC63" w:rsidR="00266258" w:rsidRPr="00606A68" w:rsidRDefault="00C65B93" w:rsidP="003B2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липень-</w:t>
            </w:r>
            <w:r w:rsidR="00FF7743"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2693" w:type="dxa"/>
          </w:tcPr>
          <w:p w14:paraId="1E5E3382" w14:textId="77777777" w:rsidR="00266258" w:rsidRPr="00606A68" w:rsidRDefault="00266258" w:rsidP="00DD2A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Коханова О.П.</w:t>
            </w:r>
          </w:p>
        </w:tc>
      </w:tr>
      <w:tr w:rsidR="00266258" w:rsidRPr="00606A68" w14:paraId="123DBEE2" w14:textId="77777777" w:rsidTr="003B2F26">
        <w:tc>
          <w:tcPr>
            <w:tcW w:w="4724" w:type="dxa"/>
            <w:gridSpan w:val="2"/>
          </w:tcPr>
          <w:p w14:paraId="31C47876" w14:textId="2FAB5614" w:rsidR="00266258" w:rsidRPr="00C65B93" w:rsidRDefault="00C65B93" w:rsidP="00C65B93">
            <w:pPr>
              <w:pStyle w:val="a3"/>
              <w:tabs>
                <w:tab w:val="left" w:pos="6105"/>
              </w:tabs>
              <w:spacing w:after="0"/>
              <w:ind w:left="2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Фахове стажування: Національний педагогічний університет імені М. П. Драгоманова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Факультет психології, кафедра загальної і соціальної психології та психотерапії, з 12.09.2022 до 12.10.2022, довідка про проходження стажування від 20.10.2022  № 156 – 120 годин.</w:t>
            </w:r>
          </w:p>
        </w:tc>
        <w:tc>
          <w:tcPr>
            <w:tcW w:w="2501" w:type="dxa"/>
          </w:tcPr>
          <w:p w14:paraId="594E2593" w14:textId="6E074C14" w:rsidR="00266258" w:rsidRPr="00606A68" w:rsidRDefault="00C65B93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вересень-</w:t>
            </w:r>
            <w:r w:rsidR="00266258"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жовт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ень</w:t>
            </w:r>
          </w:p>
        </w:tc>
        <w:tc>
          <w:tcPr>
            <w:tcW w:w="2693" w:type="dxa"/>
          </w:tcPr>
          <w:p w14:paraId="26046905" w14:textId="77777777" w:rsidR="00266258" w:rsidRPr="00606A68" w:rsidRDefault="00266258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Коханова О.П.</w:t>
            </w:r>
          </w:p>
        </w:tc>
      </w:tr>
      <w:tr w:rsidR="00C65B93" w:rsidRPr="00606A68" w14:paraId="2DA6C8A7" w14:textId="77777777" w:rsidTr="003B2F26">
        <w:tc>
          <w:tcPr>
            <w:tcW w:w="4724" w:type="dxa"/>
            <w:gridSpan w:val="2"/>
          </w:tcPr>
          <w:p w14:paraId="6E7F9EAF" w14:textId="56C68FDC" w:rsidR="00C65B93" w:rsidRPr="00D23646" w:rsidRDefault="00C65B93" w:rsidP="00D2364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Стажування в НПУ імені М. П. Драгоманова, кафедра загальної і соціальної психології та психотерапії Факультету психології 12.09.2022-12.10.2022 – 120 год. (4 ЄКТС) Довідка про проходження стажування від 20.10.2022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6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01" w:type="dxa"/>
          </w:tcPr>
          <w:p w14:paraId="30F7A420" w14:textId="6089F6A9" w:rsidR="00C65B93" w:rsidRDefault="00C65B93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вересень-</w:t>
            </w: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жовт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ень</w:t>
            </w:r>
          </w:p>
        </w:tc>
        <w:tc>
          <w:tcPr>
            <w:tcW w:w="2693" w:type="dxa"/>
          </w:tcPr>
          <w:p w14:paraId="27601F8A" w14:textId="4E2137C1" w:rsidR="00C65B93" w:rsidRPr="00606A68" w:rsidRDefault="00C65B93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Сорокіна О.А.</w:t>
            </w:r>
          </w:p>
        </w:tc>
      </w:tr>
      <w:tr w:rsidR="00266258" w:rsidRPr="00606A68" w14:paraId="595513F6" w14:textId="77777777" w:rsidTr="003B2F26">
        <w:tc>
          <w:tcPr>
            <w:tcW w:w="4724" w:type="dxa"/>
            <w:gridSpan w:val="2"/>
          </w:tcPr>
          <w:p w14:paraId="65D0A450" w14:textId="26E41F7E" w:rsidR="00266258" w:rsidRPr="00D23646" w:rsidRDefault="00C65B93" w:rsidP="00D23646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Міжнародне підвищення кваліфікації наукових, науково-педагогічних працівників та працівників освітніх закладів «НЕФОРМАЛЬНА ОСВІТА У ПІДГОТОВЦІ ФАХІВЦІВ ГУМАНІТАРНИХ СПЕЦІАЛЬНОСТЕЙ: ДОСВІД КРАЇН ЄВРОПЕЙСЬКОГО СОЮЗУ ТА УКРАЇНИ» сертифікат від 21.11.22, 45 год, (1,5 ЄКТС)</w:t>
            </w:r>
          </w:p>
        </w:tc>
        <w:tc>
          <w:tcPr>
            <w:tcW w:w="2501" w:type="dxa"/>
          </w:tcPr>
          <w:p w14:paraId="103C8475" w14:textId="6A3138BF" w:rsidR="00266258" w:rsidRPr="00606A68" w:rsidRDefault="00C65B93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693" w:type="dxa"/>
          </w:tcPr>
          <w:p w14:paraId="7CB2257C" w14:textId="77777777" w:rsidR="00266258" w:rsidRPr="00606A68" w:rsidRDefault="00266258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Сорокіна О.А.</w:t>
            </w:r>
          </w:p>
        </w:tc>
      </w:tr>
      <w:tr w:rsidR="00C65B93" w:rsidRPr="00606A68" w14:paraId="03ADEDA3" w14:textId="77777777" w:rsidTr="003B2F26">
        <w:tc>
          <w:tcPr>
            <w:tcW w:w="4724" w:type="dxa"/>
            <w:gridSpan w:val="2"/>
          </w:tcPr>
          <w:p w14:paraId="1284021A" w14:textId="1898E06B" w:rsidR="00C65B93" w:rsidRPr="00D23646" w:rsidRDefault="00C65B93" w:rsidP="00D23646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Підвищення кваліфікації за Лідерським модулем (сертифікат № 1888/41) від 7.06.2022 р. </w:t>
            </w:r>
          </w:p>
        </w:tc>
        <w:tc>
          <w:tcPr>
            <w:tcW w:w="2501" w:type="dxa"/>
          </w:tcPr>
          <w:p w14:paraId="6D515205" w14:textId="4C3C6462" w:rsidR="00C65B93" w:rsidRDefault="00C65B93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693" w:type="dxa"/>
          </w:tcPr>
          <w:p w14:paraId="63C47AF5" w14:textId="17D5882C" w:rsidR="00C65B93" w:rsidRPr="00606A68" w:rsidRDefault="00C65B93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Столярчук О.А.</w:t>
            </w:r>
          </w:p>
        </w:tc>
      </w:tr>
      <w:tr w:rsidR="00C65B93" w:rsidRPr="00606A68" w14:paraId="32D42611" w14:textId="77777777" w:rsidTr="003B2F26">
        <w:tc>
          <w:tcPr>
            <w:tcW w:w="4724" w:type="dxa"/>
            <w:gridSpan w:val="2"/>
          </w:tcPr>
          <w:p w14:paraId="2688157F" w14:textId="3BE632D3" w:rsidR="00C65B93" w:rsidRPr="00C65B93" w:rsidRDefault="00C65B93" w:rsidP="00C65B93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Підвищення кваліфікації шляхом розробки та сертифікації ЕНК «Методика викладання психологічних дисциплін» (наказ № 599 від 15.11.</w:t>
            </w:r>
            <w:r w:rsidRPr="00C65B93">
              <w:rPr>
                <w:rFonts w:ascii="Times New Roman" w:hAnsi="Times New Roman"/>
                <w:sz w:val="24"/>
                <w:szCs w:val="24"/>
              </w:rPr>
              <w:t>2022 р</w:t>
            </w: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.). </w:t>
            </w:r>
          </w:p>
        </w:tc>
        <w:tc>
          <w:tcPr>
            <w:tcW w:w="2501" w:type="dxa"/>
          </w:tcPr>
          <w:p w14:paraId="4DAD7A22" w14:textId="524FC378" w:rsidR="00C65B93" w:rsidRDefault="00C65B93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693" w:type="dxa"/>
          </w:tcPr>
          <w:p w14:paraId="133351C1" w14:textId="7C742343" w:rsidR="00C65B93" w:rsidRPr="00606A68" w:rsidRDefault="00C65B93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Столярчук О.А.</w:t>
            </w:r>
          </w:p>
        </w:tc>
      </w:tr>
      <w:tr w:rsidR="00266258" w:rsidRPr="00606A68" w14:paraId="345CF077" w14:textId="77777777" w:rsidTr="003B2F26">
        <w:tc>
          <w:tcPr>
            <w:tcW w:w="4724" w:type="dxa"/>
            <w:gridSpan w:val="2"/>
          </w:tcPr>
          <w:p w14:paraId="609283BC" w14:textId="0938AD36" w:rsidR="00266258" w:rsidRPr="00C65B93" w:rsidRDefault="00C65B93" w:rsidP="00D23646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Підвищення кваліфікації шляхом проходження базового рівня курсу «</w:t>
            </w:r>
            <w:r w:rsidRPr="00C65B93">
              <w:rPr>
                <w:rFonts w:ascii="Times New Roman" w:hAnsi="Times New Roman"/>
                <w:sz w:val="24"/>
                <w:szCs w:val="24"/>
              </w:rPr>
              <w:t xml:space="preserve">Цифрові інструменти </w:t>
            </w:r>
            <w:proofErr w:type="spellStart"/>
            <w:r w:rsidRPr="00C65B93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C65B93">
              <w:rPr>
                <w:rFonts w:ascii="Times New Roman" w:hAnsi="Times New Roman"/>
                <w:sz w:val="24"/>
                <w:szCs w:val="24"/>
              </w:rPr>
              <w:t xml:space="preserve"> для освіти» (сертифікат № GDTfE-02-00043 від 18.09.2022 р.)</w:t>
            </w:r>
          </w:p>
        </w:tc>
        <w:tc>
          <w:tcPr>
            <w:tcW w:w="2501" w:type="dxa"/>
          </w:tcPr>
          <w:p w14:paraId="6FD4BDF4" w14:textId="202311F2" w:rsidR="00266258" w:rsidRPr="00606A68" w:rsidRDefault="00C65B93" w:rsidP="006F72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693" w:type="dxa"/>
          </w:tcPr>
          <w:p w14:paraId="4F8820BE" w14:textId="77777777" w:rsidR="00266258" w:rsidRPr="00606A68" w:rsidRDefault="00266258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A6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Столярчук О.А.</w:t>
            </w:r>
          </w:p>
        </w:tc>
      </w:tr>
      <w:tr w:rsidR="00C65B93" w:rsidRPr="00606A68" w14:paraId="62F57428" w14:textId="77777777" w:rsidTr="003B2F26">
        <w:tc>
          <w:tcPr>
            <w:tcW w:w="4724" w:type="dxa"/>
            <w:gridSpan w:val="2"/>
          </w:tcPr>
          <w:p w14:paraId="7B42DF20" w14:textId="75384E4F" w:rsidR="00C65B93" w:rsidRPr="00C65B93" w:rsidRDefault="00C65B93" w:rsidP="00C65B93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65B9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lastRenderedPageBreak/>
              <w:t>Підвищення кваліфікації науково-педагогічних працівників за Лідерським модулем (30 годин/ 1 кредит ЄКТС) з 27.05.2022 по 31.05.2022 р. – Сертифікат №1920/41 від 7 червня 2022 року</w:t>
            </w:r>
          </w:p>
        </w:tc>
        <w:tc>
          <w:tcPr>
            <w:tcW w:w="2501" w:type="dxa"/>
          </w:tcPr>
          <w:p w14:paraId="4F76D100" w14:textId="0105FC0A" w:rsidR="00C65B93" w:rsidRDefault="00C65B93" w:rsidP="006F72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693" w:type="dxa"/>
          </w:tcPr>
          <w:p w14:paraId="1C3CC8F1" w14:textId="56CCAB3B" w:rsidR="00C65B93" w:rsidRPr="00606A68" w:rsidRDefault="00C65B93" w:rsidP="00C65B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Цюман Т.П.</w:t>
            </w:r>
          </w:p>
        </w:tc>
      </w:tr>
      <w:tr w:rsidR="00266258" w:rsidRPr="00606A68" w14:paraId="73F5742F" w14:textId="77777777" w:rsidTr="003B2F26">
        <w:tc>
          <w:tcPr>
            <w:tcW w:w="4724" w:type="dxa"/>
            <w:gridSpan w:val="2"/>
          </w:tcPr>
          <w:p w14:paraId="6C81DE18" w14:textId="5E599AF3" w:rsidR="00266258" w:rsidRPr="00D23646" w:rsidRDefault="00C65B93" w:rsidP="00D23646">
            <w:pPr>
              <w:pStyle w:val="a3"/>
              <w:tabs>
                <w:tab w:val="left" w:pos="6105"/>
              </w:tabs>
              <w:spacing w:after="0"/>
              <w:ind w:left="0" w:firstLine="22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Післядипломна програма « Психологічне консультування» Спеціалізація «Клінічне консультування дітей та підлітків» (курс ССА566: Основи дитячого консультування та </w:t>
            </w:r>
            <w:proofErr w:type="spellStart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травматерапії</w:t>
            </w:r>
            <w:proofErr w:type="spellEnd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– 24 години) Сертифікат №28-02/2022-ДК</w:t>
            </w:r>
          </w:p>
        </w:tc>
        <w:tc>
          <w:tcPr>
            <w:tcW w:w="2501" w:type="dxa"/>
          </w:tcPr>
          <w:p w14:paraId="4D3228E4" w14:textId="25CC9D23" w:rsidR="00266258" w:rsidRPr="00606A68" w:rsidRDefault="00DD2A50" w:rsidP="006F72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2693" w:type="dxa"/>
          </w:tcPr>
          <w:p w14:paraId="18579B81" w14:textId="1BA3F4D2" w:rsidR="00266258" w:rsidRPr="00606A68" w:rsidRDefault="003B2F26" w:rsidP="003B2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Цюман Т.П.</w:t>
            </w:r>
          </w:p>
        </w:tc>
      </w:tr>
      <w:tr w:rsidR="003B2F26" w:rsidRPr="00606A68" w14:paraId="66B39327" w14:textId="77777777" w:rsidTr="003B2F26">
        <w:tc>
          <w:tcPr>
            <w:tcW w:w="4724" w:type="dxa"/>
            <w:gridSpan w:val="2"/>
          </w:tcPr>
          <w:p w14:paraId="33FB735C" w14:textId="4D08CF87" w:rsidR="003B2F26" w:rsidRPr="00D23646" w:rsidRDefault="003B2F26" w:rsidP="00D23646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Навчання в GLE </w:t>
            </w:r>
            <w:proofErr w:type="spellStart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International</w:t>
            </w:r>
            <w:proofErr w:type="spellEnd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Gesellschaft</w:t>
            </w:r>
            <w:proofErr w:type="spellEnd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für</w:t>
            </w:r>
            <w:proofErr w:type="spellEnd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Logotherapie</w:t>
            </w:r>
            <w:proofErr w:type="spellEnd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und</w:t>
            </w:r>
            <w:proofErr w:type="spellEnd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Existenzanalyse</w:t>
            </w:r>
            <w:proofErr w:type="spellEnd"/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, березень 2020 – червень2022 рр.(288 годин). Сертифікат, Відень, 22 червня 2022 р.</w:t>
            </w:r>
          </w:p>
        </w:tc>
        <w:tc>
          <w:tcPr>
            <w:tcW w:w="2501" w:type="dxa"/>
          </w:tcPr>
          <w:p w14:paraId="50854E63" w14:textId="642D2DA6" w:rsidR="003B2F26" w:rsidRPr="00606A68" w:rsidRDefault="003B2F26" w:rsidP="006F72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693" w:type="dxa"/>
          </w:tcPr>
          <w:p w14:paraId="251D0E1F" w14:textId="7E9FA7B4" w:rsidR="003B2F26" w:rsidRDefault="003B2F26" w:rsidP="003B2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Каліщук С.М.</w:t>
            </w:r>
          </w:p>
        </w:tc>
      </w:tr>
      <w:tr w:rsidR="003B2F26" w:rsidRPr="00606A68" w14:paraId="5704F2E6" w14:textId="77777777" w:rsidTr="003B2F26">
        <w:tc>
          <w:tcPr>
            <w:tcW w:w="4724" w:type="dxa"/>
            <w:gridSpan w:val="2"/>
          </w:tcPr>
          <w:p w14:paraId="0B8C8CFC" w14:textId="189B15CC" w:rsidR="003B2F26" w:rsidRPr="003B2F26" w:rsidRDefault="003B2F26" w:rsidP="003B2F26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Участь у конференції </w:t>
            </w:r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«Медико-психологічна реабілітація та соціальна</w:t>
            </w:r>
          </w:p>
          <w:p w14:paraId="2A096262" w14:textId="77777777" w:rsidR="003B2F26" w:rsidRPr="003B2F26" w:rsidRDefault="003B2F26" w:rsidP="003B2F26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адаптація: дискурс війни, перемоги, відновлення»</w:t>
            </w:r>
          </w:p>
          <w:p w14:paraId="174EF62C" w14:textId="77777777" w:rsidR="003B2F26" w:rsidRPr="003B2F26" w:rsidRDefault="003B2F26" w:rsidP="003B2F26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(8 годин)</w:t>
            </w:r>
          </w:p>
          <w:p w14:paraId="76332B17" w14:textId="74E4F73D" w:rsidR="003B2F26" w:rsidRPr="003B2F26" w:rsidRDefault="003B2F26" w:rsidP="003B2F26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3B2F26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https://youtu.be/xFrrxk8XRNw</w:t>
            </w:r>
          </w:p>
        </w:tc>
        <w:tc>
          <w:tcPr>
            <w:tcW w:w="2501" w:type="dxa"/>
          </w:tcPr>
          <w:p w14:paraId="240915C1" w14:textId="450963CD" w:rsidR="003B2F26" w:rsidRDefault="003B2F26" w:rsidP="006F72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2693" w:type="dxa"/>
          </w:tcPr>
          <w:p w14:paraId="0B946575" w14:textId="6BEE6445" w:rsidR="003B2F26" w:rsidRDefault="003B2F26" w:rsidP="003B2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О.П.</w:t>
            </w:r>
          </w:p>
        </w:tc>
      </w:tr>
      <w:tr w:rsidR="005B47BE" w:rsidRPr="00606A68" w14:paraId="374FC6C7" w14:textId="77777777" w:rsidTr="003B2F26">
        <w:tc>
          <w:tcPr>
            <w:tcW w:w="4724" w:type="dxa"/>
            <w:gridSpan w:val="2"/>
          </w:tcPr>
          <w:p w14:paraId="7FEC8ACB" w14:textId="098A23CC" w:rsidR="005B47BE" w:rsidRPr="00350C6B" w:rsidRDefault="005B47BE" w:rsidP="00350C6B">
            <w:pPr>
              <w:rPr>
                <w:rFonts w:ascii="Times New Roman" w:hAnsi="Times New Roman"/>
                <w:sz w:val="24"/>
                <w:szCs w:val="24"/>
              </w:rPr>
            </w:pPr>
            <w:r w:rsidRPr="00350C6B">
              <w:rPr>
                <w:rFonts w:ascii="Times New Roman" w:hAnsi="Times New Roman"/>
                <w:sz w:val="24"/>
                <w:szCs w:val="24"/>
              </w:rPr>
              <w:t>Фахове стажування. Університет Григорія Сковороди в Переяславі, кафедра психології</w:t>
            </w:r>
            <w:r w:rsidR="00350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C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16.05.22-24.06.22</w:t>
            </w:r>
            <w:r w:rsidR="00350C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50C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довідка </w:t>
            </w:r>
            <w:r w:rsidRPr="00350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C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№551 від 24.06.2022</w:t>
            </w:r>
          </w:p>
        </w:tc>
        <w:tc>
          <w:tcPr>
            <w:tcW w:w="2501" w:type="dxa"/>
          </w:tcPr>
          <w:p w14:paraId="30959D76" w14:textId="312780C7" w:rsidR="005B47BE" w:rsidRDefault="005B47BE" w:rsidP="006F72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2693" w:type="dxa"/>
          </w:tcPr>
          <w:p w14:paraId="76C67A53" w14:textId="0C9E55B8" w:rsidR="005B47BE" w:rsidRDefault="005B47BE" w:rsidP="003B2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О.П.</w:t>
            </w:r>
          </w:p>
        </w:tc>
      </w:tr>
      <w:tr w:rsidR="003B2F26" w:rsidRPr="00606A68" w14:paraId="1A3148FC" w14:textId="77777777" w:rsidTr="003B2F26">
        <w:tc>
          <w:tcPr>
            <w:tcW w:w="4724" w:type="dxa"/>
            <w:gridSpan w:val="2"/>
          </w:tcPr>
          <w:p w14:paraId="07797D83" w14:textId="34FD6FC2" w:rsidR="005B47BE" w:rsidRPr="005B47BE" w:rsidRDefault="005B47BE" w:rsidP="005B47BE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Участь у </w:t>
            </w:r>
            <w:r w:rsidRPr="005B47BE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тренінг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ах</w:t>
            </w:r>
          </w:p>
          <w:p w14:paraId="149709AC" w14:textId="77777777" w:rsidR="005B47BE" w:rsidRPr="005B47BE" w:rsidRDefault="005B47BE" w:rsidP="005B47BE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5B47BE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«Ефективна підтримка психічного здоров’я у кризовій ситуації»</w:t>
            </w:r>
          </w:p>
          <w:p w14:paraId="02C4AF75" w14:textId="77777777" w:rsidR="005B47BE" w:rsidRPr="005B47BE" w:rsidRDefault="005B47BE" w:rsidP="005B47BE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5B47BE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у рамках </w:t>
            </w:r>
            <w:proofErr w:type="spellStart"/>
            <w:r w:rsidRPr="005B47BE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проєкту</w:t>
            </w:r>
            <w:proofErr w:type="spellEnd"/>
            <w:r w:rsidRPr="005B47BE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, спрямованого на зміцнення стійкості громад шляхом</w:t>
            </w:r>
          </w:p>
          <w:p w14:paraId="4E8BDD37" w14:textId="77777777" w:rsidR="005B47BE" w:rsidRPr="005B47BE" w:rsidRDefault="005B47BE" w:rsidP="005B47BE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5B47BE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соціально-економічної підтримки ветеранів, що впроваджується МОМ,</w:t>
            </w:r>
          </w:p>
          <w:p w14:paraId="65F10D2D" w14:textId="77777777" w:rsidR="005B47BE" w:rsidRPr="005B47BE" w:rsidRDefault="005B47BE" w:rsidP="005B47BE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proofErr w:type="spellStart"/>
            <w:r w:rsidRPr="005B47BE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Агенством</w:t>
            </w:r>
            <w:proofErr w:type="spellEnd"/>
            <w:r w:rsidRPr="005B47BE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ООН з питань міграції, за фінансової підтримки</w:t>
            </w:r>
          </w:p>
          <w:p w14:paraId="68AC1460" w14:textId="40865FF6" w:rsidR="003B2F26" w:rsidRDefault="005B47BE" w:rsidP="005B47BE">
            <w:pPr>
              <w:pStyle w:val="a3"/>
              <w:tabs>
                <w:tab w:val="left" w:pos="610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5B47BE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Європейського Союзу</w:t>
            </w:r>
          </w:p>
        </w:tc>
        <w:tc>
          <w:tcPr>
            <w:tcW w:w="2501" w:type="dxa"/>
          </w:tcPr>
          <w:p w14:paraId="2C968955" w14:textId="3E751C07" w:rsidR="003B2F26" w:rsidRDefault="005B47BE" w:rsidP="006F72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січень-травень</w:t>
            </w:r>
          </w:p>
        </w:tc>
        <w:tc>
          <w:tcPr>
            <w:tcW w:w="2693" w:type="dxa"/>
          </w:tcPr>
          <w:p w14:paraId="261F4F48" w14:textId="2A1BF1F6" w:rsidR="003B2F26" w:rsidRDefault="005B47BE" w:rsidP="003B2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О.П.</w:t>
            </w:r>
          </w:p>
        </w:tc>
      </w:tr>
      <w:tr w:rsidR="00266258" w:rsidRPr="00606A68" w14:paraId="48F351F4" w14:textId="77777777" w:rsidTr="003B2F26">
        <w:tc>
          <w:tcPr>
            <w:tcW w:w="4673" w:type="dxa"/>
          </w:tcPr>
          <w:p w14:paraId="676973AE" w14:textId="58F73E34" w:rsidR="00266258" w:rsidRPr="00C34138" w:rsidRDefault="00C34138" w:rsidP="00325AA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34138">
              <w:rPr>
                <w:rFonts w:ascii="Times New Roman" w:hAnsi="Times New Roman"/>
                <w:sz w:val="24"/>
                <w:szCs w:val="24"/>
              </w:rPr>
              <w:t>“ЦИФРОВІ ІНСТРУМЕНТИ GOOGLE ДЛЯ ОСВІТИ” з 05.09.2022 по 18.09.2022 р. отримано сертифікат про удосконалення професійної компетентності (цифровий компонент) в обсязі 30 академічних годин (1 кредит ECTS).</w:t>
            </w:r>
          </w:p>
        </w:tc>
        <w:tc>
          <w:tcPr>
            <w:tcW w:w="2552" w:type="dxa"/>
            <w:gridSpan w:val="2"/>
          </w:tcPr>
          <w:p w14:paraId="5387CF8C" w14:textId="4DA18584" w:rsidR="00266258" w:rsidRPr="00606A68" w:rsidRDefault="00C34138" w:rsidP="003B2F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693" w:type="dxa"/>
          </w:tcPr>
          <w:p w14:paraId="1C3218EF" w14:textId="74B2E1A6" w:rsidR="00266258" w:rsidRPr="00606A68" w:rsidRDefault="00C34138" w:rsidP="00DD2A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Васильєв О.О.</w:t>
            </w:r>
          </w:p>
        </w:tc>
      </w:tr>
    </w:tbl>
    <w:p w14:paraId="582ED736" w14:textId="77777777" w:rsidR="00BA7AF5" w:rsidRDefault="00BA7AF5" w:rsidP="00BA7AF5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</w:p>
    <w:p w14:paraId="20662C7F" w14:textId="38EC315F" w:rsidR="00BA7AF5" w:rsidRPr="00BA7AF5" w:rsidRDefault="00BA7AF5" w:rsidP="00BA7AF5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  <w:r w:rsidRPr="00BA7AF5"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>Заходи для співробітників</w:t>
      </w:r>
    </w:p>
    <w:p w14:paraId="0AC5CA93" w14:textId="0B9AF805" w:rsidR="00BA7AF5" w:rsidRDefault="00BA7AF5" w:rsidP="00BA7AF5">
      <w:pPr>
        <w:pStyle w:val="41"/>
        <w:ind w:left="116"/>
        <w:jc w:val="center"/>
        <w:rPr>
          <w:iCs/>
          <w:spacing w:val="-1"/>
          <w:lang w:val="uk-UA"/>
        </w:rPr>
      </w:pPr>
      <w:r w:rsidRPr="00BA7AF5">
        <w:rPr>
          <w:iCs/>
          <w:spacing w:val="-1"/>
          <w:lang w:val="uk-UA"/>
        </w:rPr>
        <w:t>Майстер-класи, тренінги, воркшопи для співробітників</w:t>
      </w:r>
      <w:r>
        <w:rPr>
          <w:iCs/>
          <w:spacing w:val="-1"/>
          <w:lang w:val="uk-UA"/>
        </w:rPr>
        <w:t xml:space="preserve"> </w:t>
      </w:r>
    </w:p>
    <w:p w14:paraId="3072A6C7" w14:textId="77777777" w:rsidR="00A4720D" w:rsidRPr="00BA7AF5" w:rsidRDefault="00A4720D" w:rsidP="00A4720D">
      <w:pPr>
        <w:pStyle w:val="41"/>
        <w:ind w:left="116"/>
        <w:jc w:val="both"/>
        <w:rPr>
          <w:iCs/>
          <w:spacing w:val="-1"/>
          <w:lang w:val="uk-UA"/>
        </w:rPr>
      </w:pPr>
    </w:p>
    <w:tbl>
      <w:tblPr>
        <w:tblW w:w="980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18"/>
        <w:gridCol w:w="2693"/>
      </w:tblGrid>
      <w:tr w:rsidR="00BA7AF5" w:rsidRPr="00E47D27" w14:paraId="02646DBC" w14:textId="77777777" w:rsidTr="00C42D6A">
        <w:tc>
          <w:tcPr>
            <w:tcW w:w="4791" w:type="dxa"/>
            <w:shd w:val="clear" w:color="auto" w:fill="C5E0B3" w:themeFill="accent6" w:themeFillTint="66"/>
          </w:tcPr>
          <w:p w14:paraId="4E5A467B" w14:textId="0030307C" w:rsidR="00BA7AF5" w:rsidRPr="00BA7AF5" w:rsidRDefault="00BA7AF5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 w:rsidRPr="00BA7AF5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318" w:type="dxa"/>
            <w:shd w:val="clear" w:color="auto" w:fill="C5E0B3" w:themeFill="accent6" w:themeFillTint="66"/>
          </w:tcPr>
          <w:p w14:paraId="784EBCF7" w14:textId="77777777" w:rsidR="00BA7AF5" w:rsidRPr="00E47D27" w:rsidRDefault="00BA7AF5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lang w:val="uk-UA"/>
              </w:rPr>
            </w:pPr>
            <w:r w:rsidRPr="00E47D27">
              <w:rPr>
                <w:rFonts w:cs="Times New Roman"/>
                <w:b w:val="0"/>
                <w:spacing w:val="-1"/>
                <w:lang w:val="uk-UA"/>
              </w:rPr>
              <w:t>дата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7FB4393A" w14:textId="77777777" w:rsidR="00BA7AF5" w:rsidRPr="00E47D27" w:rsidRDefault="00BA7AF5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lang w:val="uk-UA"/>
              </w:rPr>
            </w:pPr>
            <w:r w:rsidRPr="00E47D27">
              <w:rPr>
                <w:rFonts w:cs="Times New Roman"/>
                <w:b w:val="0"/>
                <w:spacing w:val="-1"/>
                <w:lang w:val="uk-UA"/>
              </w:rPr>
              <w:t>Хто проводив</w:t>
            </w:r>
          </w:p>
        </w:tc>
      </w:tr>
      <w:tr w:rsidR="00BA7AF5" w:rsidRPr="00E47D27" w14:paraId="662F10A6" w14:textId="77777777" w:rsidTr="00C42D6A">
        <w:tc>
          <w:tcPr>
            <w:tcW w:w="4791" w:type="dxa"/>
            <w:shd w:val="clear" w:color="auto" w:fill="auto"/>
          </w:tcPr>
          <w:p w14:paraId="61D275B3" w14:textId="760680DE" w:rsidR="00BA7AF5" w:rsidRPr="00581D95" w:rsidRDefault="00581D95" w:rsidP="00581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D95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Вебінар до Європейського дня протидії сексуальному насильству та сексуальній експлуатації дітей, 18 листопада 2022 року на тему: «Методика формування навичок </w:t>
            </w:r>
            <w:r w:rsidRPr="00581D95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lastRenderedPageBreak/>
              <w:t>безпечної поведінки дитини» (платформа ZOOM, четвер 18 листопада, загальна кількість учасників 78 осіб (серед них практичні психологи, соціальні педагоги закладів освіти різних регіонів України, студенти ЗВО, науково-педагогічні працівники ЗВО)</w:t>
            </w:r>
          </w:p>
        </w:tc>
        <w:tc>
          <w:tcPr>
            <w:tcW w:w="2318" w:type="dxa"/>
            <w:shd w:val="clear" w:color="auto" w:fill="auto"/>
          </w:tcPr>
          <w:p w14:paraId="61FA3AE8" w14:textId="6C9E9E29" w:rsidR="00BA7AF5" w:rsidRPr="00BA7AF5" w:rsidRDefault="00581D95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lastRenderedPageBreak/>
              <w:t>листопад</w:t>
            </w:r>
          </w:p>
        </w:tc>
        <w:tc>
          <w:tcPr>
            <w:tcW w:w="2693" w:type="dxa"/>
            <w:shd w:val="clear" w:color="auto" w:fill="auto"/>
          </w:tcPr>
          <w:p w14:paraId="57B2AFD2" w14:textId="66664F9C" w:rsidR="00BA7AF5" w:rsidRPr="00BA7AF5" w:rsidRDefault="00581D95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Цюман Т.П.</w:t>
            </w:r>
          </w:p>
        </w:tc>
      </w:tr>
      <w:tr w:rsidR="005C0D81" w:rsidRPr="00E47D27" w14:paraId="321F4270" w14:textId="77777777" w:rsidTr="00C42D6A">
        <w:tc>
          <w:tcPr>
            <w:tcW w:w="4791" w:type="dxa"/>
            <w:shd w:val="clear" w:color="auto" w:fill="auto"/>
          </w:tcPr>
          <w:p w14:paraId="2EB372A6" w14:textId="747945F8" w:rsidR="005C0D81" w:rsidRPr="005C0D81" w:rsidRDefault="005C0D81" w:rsidP="005C0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D81">
              <w:rPr>
                <w:rFonts w:ascii="Times New Roman" w:hAnsi="Times New Roman"/>
                <w:sz w:val="24"/>
                <w:szCs w:val="24"/>
              </w:rPr>
              <w:t>Проведення майстер-класу «Активізація мотивації навчально-професійної діяльності студентів в умовах війни» для кураторів академічних груп Київського університету імені Бориса Грінченка (11 травня 2022 р.)</w:t>
            </w:r>
          </w:p>
        </w:tc>
        <w:tc>
          <w:tcPr>
            <w:tcW w:w="2318" w:type="dxa"/>
            <w:shd w:val="clear" w:color="auto" w:fill="auto"/>
          </w:tcPr>
          <w:p w14:paraId="35421DA0" w14:textId="52B50AA0" w:rsidR="005C0D81" w:rsidRDefault="005C0D81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693" w:type="dxa"/>
            <w:shd w:val="clear" w:color="auto" w:fill="auto"/>
          </w:tcPr>
          <w:p w14:paraId="44775C5D" w14:textId="491862BB" w:rsidR="005C0D81" w:rsidRDefault="005C0D81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 w:rsidRP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Столярчук О.А.</w:t>
            </w:r>
          </w:p>
        </w:tc>
      </w:tr>
      <w:tr w:rsidR="00BA7AF5" w:rsidRPr="00E47D27" w14:paraId="10D73480" w14:textId="77777777" w:rsidTr="00C42D6A">
        <w:tc>
          <w:tcPr>
            <w:tcW w:w="4791" w:type="dxa"/>
            <w:shd w:val="clear" w:color="auto" w:fill="auto"/>
          </w:tcPr>
          <w:p w14:paraId="369EA378" w14:textId="5E968A25" w:rsidR="00BA7AF5" w:rsidRPr="005C0D81" w:rsidRDefault="005C0D81" w:rsidP="005C0D8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D81">
              <w:rPr>
                <w:rFonts w:ascii="Times New Roman" w:hAnsi="Times New Roman"/>
                <w:sz w:val="24"/>
                <w:szCs w:val="24"/>
              </w:rPr>
              <w:t>Проведення майстер-класу «Психологічні аспекти взаємодії викладача зі студентами» для заступників директора/декана з науково-педагогічної та соціально-гуманітарної роботи Київського університету імені Бориса Грінченка (9 лютого 2022 р.)</w:t>
            </w:r>
          </w:p>
        </w:tc>
        <w:tc>
          <w:tcPr>
            <w:tcW w:w="2318" w:type="dxa"/>
            <w:shd w:val="clear" w:color="auto" w:fill="auto"/>
          </w:tcPr>
          <w:p w14:paraId="7EF21366" w14:textId="7D2F2538" w:rsidR="00BA7AF5" w:rsidRPr="005C0D81" w:rsidRDefault="005C0D81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 w:rsidRP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693" w:type="dxa"/>
            <w:shd w:val="clear" w:color="auto" w:fill="auto"/>
          </w:tcPr>
          <w:p w14:paraId="27DF23F8" w14:textId="06657764" w:rsidR="00BA7AF5" w:rsidRPr="005C0D81" w:rsidRDefault="005C0D81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 w:rsidRP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Столярчук О.А.</w:t>
            </w:r>
          </w:p>
        </w:tc>
      </w:tr>
      <w:tr w:rsidR="00BA7AF5" w:rsidRPr="00E47D27" w14:paraId="7AF1C5D6" w14:textId="77777777" w:rsidTr="00C42D6A">
        <w:tc>
          <w:tcPr>
            <w:tcW w:w="4791" w:type="dxa"/>
            <w:shd w:val="clear" w:color="auto" w:fill="auto"/>
          </w:tcPr>
          <w:p w14:paraId="3BD5F293" w14:textId="40913A58" w:rsidR="00BA7AF5" w:rsidRPr="00BA7AF5" w:rsidRDefault="00BA7AF5" w:rsidP="00325AAA">
            <w:pPr>
              <w:pStyle w:val="41"/>
              <w:ind w:left="0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І</w:t>
            </w:r>
            <w:r w:rsidRPr="00BA7AF5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ндивідуальн</w:t>
            </w:r>
            <w:r w:rsid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і</w:t>
            </w: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 xml:space="preserve"> </w:t>
            </w:r>
            <w:r w:rsid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(</w:t>
            </w: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методологічн</w:t>
            </w:r>
            <w:r w:rsid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і, професійні, дидактичні)</w:t>
            </w:r>
            <w:r w:rsidRPr="00BA7AF5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 xml:space="preserve"> консультаці</w:t>
            </w:r>
            <w:r w:rsid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ї</w:t>
            </w:r>
            <w:r w:rsidRPr="00BA7AF5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18" w:type="dxa"/>
            <w:shd w:val="clear" w:color="auto" w:fill="auto"/>
          </w:tcPr>
          <w:p w14:paraId="19C7CBFE" w14:textId="4CBCB853" w:rsidR="00BA7AF5" w:rsidRPr="005C0D81" w:rsidRDefault="005C0D81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с</w:t>
            </w:r>
            <w:r w:rsidRP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ічень-грудень</w:t>
            </w:r>
          </w:p>
        </w:tc>
        <w:tc>
          <w:tcPr>
            <w:tcW w:w="2693" w:type="dxa"/>
            <w:shd w:val="clear" w:color="auto" w:fill="auto"/>
          </w:tcPr>
          <w:p w14:paraId="7CB625B8" w14:textId="7A90D91B" w:rsidR="00DD2A50" w:rsidRDefault="005C0D81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 w:rsidRP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Сергєєнкова О.П.</w:t>
            </w:r>
            <w:r w:rsidR="00DD2A50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,</w:t>
            </w:r>
            <w:r w:rsidRP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 xml:space="preserve"> Столярчук О.А., </w:t>
            </w:r>
          </w:p>
          <w:p w14:paraId="20E999E7" w14:textId="35B5060E" w:rsidR="00BA7AF5" w:rsidRPr="005C0D81" w:rsidRDefault="005C0D81" w:rsidP="00325AAA">
            <w:pPr>
              <w:pStyle w:val="41"/>
              <w:ind w:left="0"/>
              <w:jc w:val="center"/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</w:pPr>
            <w:r w:rsidRPr="005C0D81">
              <w:rPr>
                <w:rFonts w:cs="Times New Roman"/>
                <w:b w:val="0"/>
                <w:spacing w:val="-1"/>
                <w:sz w:val="24"/>
                <w:szCs w:val="24"/>
                <w:lang w:val="uk-UA"/>
              </w:rPr>
              <w:t>Цюман Т.П.</w:t>
            </w:r>
          </w:p>
        </w:tc>
      </w:tr>
    </w:tbl>
    <w:p w14:paraId="6B385036" w14:textId="77777777" w:rsidR="00BA7AF5" w:rsidRPr="00334FB4" w:rsidRDefault="00BA7AF5" w:rsidP="00BA7AF5"/>
    <w:p w14:paraId="5901F9C8" w14:textId="4BF4B0A3" w:rsidR="00F31B1D" w:rsidRPr="00BA7AF5" w:rsidRDefault="00F31B1D" w:rsidP="00BA7AF5">
      <w:pPr>
        <w:pStyle w:val="a3"/>
        <w:numPr>
          <w:ilvl w:val="0"/>
          <w:numId w:val="2"/>
        </w:numPr>
        <w:tabs>
          <w:tab w:val="left" w:pos="6105"/>
        </w:tabs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BC443A">
        <w:rPr>
          <w:rFonts w:ascii="Times New Roman" w:hAnsi="Times New Roman"/>
          <w:b/>
          <w:sz w:val="28"/>
          <w:szCs w:val="28"/>
        </w:rPr>
        <w:t>оціально-гуманітарн</w:t>
      </w:r>
      <w:r>
        <w:rPr>
          <w:rFonts w:ascii="Times New Roman" w:hAnsi="Times New Roman"/>
          <w:b/>
          <w:sz w:val="28"/>
          <w:szCs w:val="28"/>
        </w:rPr>
        <w:t>а взаємодія зі студентським самоврядуванням, мистецтвом</w:t>
      </w:r>
    </w:p>
    <w:p w14:paraId="086436AA" w14:textId="7A7C3F72" w:rsidR="003D7489" w:rsidRDefault="003D7489" w:rsidP="00DD2A50">
      <w:pPr>
        <w:spacing w:after="0" w:line="360" w:lineRule="auto"/>
        <w:ind w:firstLine="567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3D7489">
        <w:rPr>
          <w:rFonts w:ascii="Times New Roman" w:hAnsi="Times New Roman"/>
          <w:b/>
          <w:iCs/>
          <w:sz w:val="28"/>
          <w:szCs w:val="28"/>
        </w:rPr>
        <w:t>Заходи соціально-гуманітарного спрямування</w:t>
      </w:r>
      <w:r w:rsidR="00A74E85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</w:p>
    <w:p w14:paraId="553A1837" w14:textId="7BA816B6" w:rsidR="00A4720D" w:rsidRPr="005F1861" w:rsidRDefault="005F1861" w:rsidP="00DD2A50">
      <w:pPr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В умовах </w:t>
      </w:r>
      <w:r w:rsidR="00E323EC">
        <w:rPr>
          <w:rFonts w:ascii="Times New Roman" w:hAnsi="Times New Roman"/>
          <w:bCs/>
          <w:iCs/>
          <w:sz w:val="28"/>
          <w:szCs w:val="28"/>
          <w:lang w:val="uk-UA"/>
        </w:rPr>
        <w:t xml:space="preserve">воєнних негараздів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співробітникам кафедри вдалося провести цікаві та життєво необхідні зустрічі, майстер-класи, воркшопи, дискусії. 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2126"/>
      </w:tblGrid>
      <w:tr w:rsidR="00C42D6A" w:rsidRPr="003D7489" w14:paraId="7A0EA8DB" w14:textId="77777777" w:rsidTr="00C42D6A">
        <w:tc>
          <w:tcPr>
            <w:tcW w:w="6516" w:type="dxa"/>
            <w:shd w:val="clear" w:color="auto" w:fill="FBD4B4"/>
          </w:tcPr>
          <w:p w14:paraId="0791BB5A" w14:textId="77777777" w:rsidR="003D7489" w:rsidRPr="003D7489" w:rsidRDefault="003D7489" w:rsidP="00325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/>
          </w:tcPr>
          <w:p w14:paraId="7CCD29E2" w14:textId="77777777" w:rsidR="003D7489" w:rsidRPr="003D7489" w:rsidRDefault="003D7489" w:rsidP="00325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89">
              <w:rPr>
                <w:rFonts w:ascii="Times New Roman" w:hAnsi="Times New Roman" w:cs="Times New Roman"/>
                <w:b/>
                <w:sz w:val="24"/>
                <w:szCs w:val="24"/>
              </w:rPr>
              <w:t>Дати</w:t>
            </w:r>
          </w:p>
        </w:tc>
        <w:tc>
          <w:tcPr>
            <w:tcW w:w="2126" w:type="dxa"/>
            <w:shd w:val="clear" w:color="auto" w:fill="FBD4B4"/>
          </w:tcPr>
          <w:p w14:paraId="65CCBA29" w14:textId="77777777" w:rsidR="003D7489" w:rsidRPr="003D7489" w:rsidRDefault="003D7489" w:rsidP="00325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489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</w:tr>
      <w:tr w:rsidR="003D7489" w:rsidRPr="003D7489" w14:paraId="3B8A2AED" w14:textId="77777777" w:rsidTr="00C42D6A">
        <w:tc>
          <w:tcPr>
            <w:tcW w:w="6516" w:type="dxa"/>
          </w:tcPr>
          <w:p w14:paraId="48F42D47" w14:textId="53E928F0" w:rsidR="003D7489" w:rsidRPr="00940CD3" w:rsidRDefault="00006A0A" w:rsidP="005C2FBE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CD3">
              <w:rPr>
                <w:rFonts w:ascii="Times New Roman" w:hAnsi="Times New Roman"/>
                <w:sz w:val="24"/>
                <w:szCs w:val="24"/>
              </w:rPr>
              <w:t xml:space="preserve">Проведення майстер-класу «Психологічні аспекти взаємодії викладача зі студентами» для заступників директора/декана з науково-педагогічної та соціально-гуманітарної роботи Київського університету імені Бориса Грінченка </w:t>
            </w:r>
          </w:p>
        </w:tc>
        <w:tc>
          <w:tcPr>
            <w:tcW w:w="1276" w:type="dxa"/>
          </w:tcPr>
          <w:p w14:paraId="5A79D090" w14:textId="524AADC0" w:rsidR="003D7489" w:rsidRPr="003D7489" w:rsidRDefault="00006A0A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2126" w:type="dxa"/>
          </w:tcPr>
          <w:p w14:paraId="0E430101" w14:textId="15F8755F" w:rsidR="003D7489" w:rsidRPr="003D7489" w:rsidRDefault="003D7489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89">
              <w:rPr>
                <w:rFonts w:ascii="Times New Roman" w:hAnsi="Times New Roman" w:cs="Times New Roman"/>
                <w:sz w:val="24"/>
                <w:szCs w:val="24"/>
              </w:rPr>
              <w:t>Столярчук О.А.</w:t>
            </w:r>
          </w:p>
        </w:tc>
      </w:tr>
      <w:tr w:rsidR="00006A0A" w:rsidRPr="003D7489" w14:paraId="76EC9B31" w14:textId="77777777" w:rsidTr="00C42D6A">
        <w:tc>
          <w:tcPr>
            <w:tcW w:w="6516" w:type="dxa"/>
          </w:tcPr>
          <w:p w14:paraId="2DF6F379" w14:textId="43C14681" w:rsidR="00006A0A" w:rsidRPr="00940CD3" w:rsidRDefault="00006A0A" w:rsidP="005C2FB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CD3">
              <w:rPr>
                <w:rFonts w:ascii="Times New Roman" w:hAnsi="Times New Roman"/>
                <w:sz w:val="24"/>
                <w:szCs w:val="24"/>
              </w:rPr>
              <w:t xml:space="preserve">Проведення майстер-класу «Активізація мотивації навчально-професійної діяльності студентів в умовах війни» для кураторів академічних груп Київського університету імені Бориса Грінченка </w:t>
            </w:r>
          </w:p>
        </w:tc>
        <w:tc>
          <w:tcPr>
            <w:tcW w:w="1276" w:type="dxa"/>
          </w:tcPr>
          <w:p w14:paraId="75E742CB" w14:textId="0A5D88D7" w:rsidR="00006A0A" w:rsidRDefault="00006A0A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126" w:type="dxa"/>
          </w:tcPr>
          <w:p w14:paraId="43FA5DC8" w14:textId="50F44CDB" w:rsidR="00006A0A" w:rsidRPr="003D7489" w:rsidRDefault="00006A0A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89">
              <w:rPr>
                <w:rFonts w:ascii="Times New Roman" w:hAnsi="Times New Roman" w:cs="Times New Roman"/>
                <w:sz w:val="24"/>
                <w:szCs w:val="24"/>
              </w:rPr>
              <w:t>Столярчук О.А.</w:t>
            </w:r>
          </w:p>
        </w:tc>
      </w:tr>
      <w:tr w:rsidR="003D7489" w:rsidRPr="003D7489" w14:paraId="2A3F950B" w14:textId="77777777" w:rsidTr="00C42D6A">
        <w:tc>
          <w:tcPr>
            <w:tcW w:w="6516" w:type="dxa"/>
          </w:tcPr>
          <w:p w14:paraId="129801DA" w14:textId="138BF818" w:rsidR="003D7489" w:rsidRPr="00350C6B" w:rsidRDefault="00E323EC" w:rsidP="00350C6B">
            <w:pPr>
              <w:pStyle w:val="a3"/>
              <w:tabs>
                <w:tab w:val="left" w:pos="6105"/>
              </w:tabs>
              <w:spacing w:after="0"/>
              <w:ind w:left="0" w:firstLine="2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40C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Проведення студенткою 3 курсу освітньої програми «Психологія бізнесу та управління» Палатною Дарією воркшопу "Лідерство та ефективна робота в команді" в Молодіжному центрі  "ШУМ" м. Шостки Сумської області (в рамках </w:t>
            </w:r>
            <w:proofErr w:type="spellStart"/>
            <w:r w:rsidRPr="00940C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940C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межах програми ТРИМАЙ, що здійснюється громадською організацією </w:t>
            </w:r>
            <w:proofErr w:type="spellStart"/>
            <w:r w:rsidRPr="00940C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YouthUp</w:t>
            </w:r>
            <w:proofErr w:type="spellEnd"/>
            <w:r w:rsidRPr="00940C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дитячим фондом UNICEF </w:t>
            </w:r>
            <w:proofErr w:type="spellStart"/>
            <w:r w:rsidRPr="00940C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Ukraine</w:t>
            </w:r>
            <w:proofErr w:type="spellEnd"/>
            <w:r w:rsidRPr="00940C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межах програми Спільно) </w:t>
            </w:r>
          </w:p>
        </w:tc>
        <w:tc>
          <w:tcPr>
            <w:tcW w:w="1276" w:type="dxa"/>
          </w:tcPr>
          <w:p w14:paraId="6C8BB8E5" w14:textId="21E5D506" w:rsidR="003D7489" w:rsidRPr="00940CD3" w:rsidRDefault="00E323EC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126" w:type="dxa"/>
          </w:tcPr>
          <w:p w14:paraId="47412BF1" w14:textId="77777777" w:rsidR="003D7489" w:rsidRPr="003D7489" w:rsidRDefault="003D7489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89">
              <w:rPr>
                <w:rFonts w:ascii="Times New Roman" w:hAnsi="Times New Roman" w:cs="Times New Roman"/>
                <w:sz w:val="24"/>
                <w:szCs w:val="24"/>
              </w:rPr>
              <w:t>Коханова О.П.</w:t>
            </w:r>
          </w:p>
        </w:tc>
      </w:tr>
      <w:tr w:rsidR="003D7489" w:rsidRPr="003D7489" w14:paraId="20B8753C" w14:textId="77777777" w:rsidTr="00C42D6A">
        <w:tc>
          <w:tcPr>
            <w:tcW w:w="6516" w:type="dxa"/>
          </w:tcPr>
          <w:p w14:paraId="19EC433B" w14:textId="77777777" w:rsidR="00C34138" w:rsidRPr="00C34138" w:rsidRDefault="00C34138" w:rsidP="00C34138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  <w:r w:rsidRPr="00C341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Київська область, м. Ірпінь, парк «Незнайко», 4 червня участь разом зі студентами ФПСРСО у Святі до дня захисту дітей. </w:t>
            </w:r>
            <w:hyperlink r:id="rId6" w:history="1">
              <w:r w:rsidRPr="00C34138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u w:val="single"/>
                  <w:lang w:eastAsia="uk-UA"/>
                </w:rPr>
                <w:t>https://www.facebook.com/photo/?fbid=407682021238334&amp;set=pcb.407682144571655</w:t>
              </w:r>
            </w:hyperlink>
          </w:p>
          <w:p w14:paraId="3FF7A7E7" w14:textId="44B2C995" w:rsidR="003D7489" w:rsidRPr="003D7489" w:rsidRDefault="003D7489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12DB3" w14:textId="097ED1CB" w:rsidR="003D7489" w:rsidRPr="003D7489" w:rsidRDefault="00C34138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червень</w:t>
            </w:r>
          </w:p>
        </w:tc>
        <w:tc>
          <w:tcPr>
            <w:tcW w:w="2126" w:type="dxa"/>
          </w:tcPr>
          <w:p w14:paraId="3172EB45" w14:textId="1A756E88" w:rsidR="003D7489" w:rsidRPr="003D7489" w:rsidRDefault="00C34138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Рева О.М.</w:t>
            </w:r>
          </w:p>
        </w:tc>
      </w:tr>
      <w:tr w:rsidR="00940CD3" w:rsidRPr="003D7489" w14:paraId="744A6F47" w14:textId="77777777" w:rsidTr="00C42D6A">
        <w:tc>
          <w:tcPr>
            <w:tcW w:w="6516" w:type="dxa"/>
          </w:tcPr>
          <w:p w14:paraId="108EBCEB" w14:textId="627D071C" w:rsidR="00940CD3" w:rsidRPr="00940CD3" w:rsidRDefault="00940CD3" w:rsidP="00C34138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Захід для студентів “Університет Грінченка: Традиції та інновації”  до Дня Університету Грінченка</w:t>
            </w:r>
          </w:p>
        </w:tc>
        <w:tc>
          <w:tcPr>
            <w:tcW w:w="1276" w:type="dxa"/>
          </w:tcPr>
          <w:p w14:paraId="4EF24AB4" w14:textId="0F604AE7" w:rsidR="00940CD3" w:rsidRPr="00940CD3" w:rsidRDefault="00940CD3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126" w:type="dxa"/>
          </w:tcPr>
          <w:p w14:paraId="4028B23C" w14:textId="0954B8BA" w:rsidR="00940CD3" w:rsidRPr="00940CD3" w:rsidRDefault="00940CD3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D3">
              <w:rPr>
                <w:rFonts w:ascii="Times New Roman" w:hAnsi="Times New Roman" w:cs="Times New Roman"/>
                <w:sz w:val="24"/>
                <w:szCs w:val="24"/>
              </w:rPr>
              <w:t>Власенко І.А.</w:t>
            </w:r>
          </w:p>
        </w:tc>
      </w:tr>
      <w:tr w:rsidR="00940CD3" w:rsidRPr="003D7489" w14:paraId="68FB358F" w14:textId="77777777" w:rsidTr="00C42D6A">
        <w:tc>
          <w:tcPr>
            <w:tcW w:w="6516" w:type="dxa"/>
          </w:tcPr>
          <w:p w14:paraId="4A6B35DD" w14:textId="7BB95FEC" w:rsidR="00940CD3" w:rsidRPr="00940CD3" w:rsidRDefault="00940CD3" w:rsidP="00350C6B">
            <w:pPr>
              <w:pStyle w:val="a3"/>
              <w:tabs>
                <w:tab w:val="left" w:pos="6105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Проведено круглий</w:t>
            </w:r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uk-UA"/>
              </w:rPr>
              <w:t>стіл</w:t>
            </w:r>
            <w:proofErr w:type="spellEnd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uk-UA"/>
              </w:rPr>
              <w:t xml:space="preserve"> </w:t>
            </w:r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до річниці </w:t>
            </w:r>
            <w:proofErr w:type="spellStart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Б.Грінченка</w:t>
            </w:r>
            <w:proofErr w:type="spellEnd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uk-UA"/>
              </w:rPr>
              <w:t xml:space="preserve">, залучено </w:t>
            </w:r>
            <w:proofErr w:type="spellStart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uk-UA"/>
              </w:rPr>
              <w:t>студентів</w:t>
            </w:r>
            <w:proofErr w:type="spellEnd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uk-UA"/>
              </w:rPr>
              <w:t>груп</w:t>
            </w:r>
            <w:proofErr w:type="spellEnd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uk-UA"/>
              </w:rPr>
              <w:t xml:space="preserve"> ПБб-1-20-4.0д і</w:t>
            </w:r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940CD3">
              <w:rPr>
                <w:rFonts w:ascii="Times New Roman" w:hAnsi="Times New Roman"/>
                <w:sz w:val="24"/>
                <w:szCs w:val="24"/>
              </w:rPr>
              <w:t xml:space="preserve">ПБб-1-22.4.0д </w:t>
            </w:r>
          </w:p>
        </w:tc>
        <w:tc>
          <w:tcPr>
            <w:tcW w:w="1276" w:type="dxa"/>
          </w:tcPr>
          <w:p w14:paraId="0DFE34A2" w14:textId="5903D088" w:rsidR="00940CD3" w:rsidRDefault="00940CD3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126" w:type="dxa"/>
          </w:tcPr>
          <w:p w14:paraId="6C35DA0E" w14:textId="273FCDB4" w:rsidR="00940CD3" w:rsidRPr="00940CD3" w:rsidRDefault="00940CD3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І.А., Коханова О.П.</w:t>
            </w:r>
          </w:p>
        </w:tc>
      </w:tr>
      <w:tr w:rsidR="00940CD3" w:rsidRPr="003D7489" w14:paraId="6322269C" w14:textId="77777777" w:rsidTr="00C42D6A">
        <w:tc>
          <w:tcPr>
            <w:tcW w:w="6516" w:type="dxa"/>
          </w:tcPr>
          <w:p w14:paraId="4481BDFB" w14:textId="11A1CB36" w:rsidR="00940CD3" w:rsidRPr="00350C6B" w:rsidRDefault="00940CD3" w:rsidP="00350C6B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Психологічний лекторій “Особливості сучасного соціуму” (квітень 2022р.) для студентів 1 курсу групи САРПб-1-21-4.0д в рамках вивчення дисципліни «Соціальна психологія»</w:t>
            </w:r>
          </w:p>
        </w:tc>
        <w:tc>
          <w:tcPr>
            <w:tcW w:w="1276" w:type="dxa"/>
          </w:tcPr>
          <w:p w14:paraId="406212FC" w14:textId="4D8B8E2F" w:rsidR="00940CD3" w:rsidRDefault="00940CD3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126" w:type="dxa"/>
          </w:tcPr>
          <w:p w14:paraId="0D7F2E5C" w14:textId="40E0BB40" w:rsidR="00940CD3" w:rsidRDefault="00940CD3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Ткачишина О.Р.</w:t>
            </w:r>
          </w:p>
        </w:tc>
      </w:tr>
      <w:tr w:rsidR="00940CD3" w:rsidRPr="003D7489" w14:paraId="7C6A92E6" w14:textId="77777777" w:rsidTr="00C42D6A">
        <w:tc>
          <w:tcPr>
            <w:tcW w:w="6516" w:type="dxa"/>
          </w:tcPr>
          <w:p w14:paraId="7F15CCA8" w14:textId="06FD8E71" w:rsidR="00940CD3" w:rsidRPr="00350C6B" w:rsidRDefault="00940CD3" w:rsidP="00350C6B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940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Психологічний екскурс «Психологія: наука і практика життя» (жовтень 2022р.) для студентів 2 курсу групи МАб-1-21-4.0д в рамках вивчення дисципліни «Психологія».</w:t>
            </w:r>
          </w:p>
        </w:tc>
        <w:tc>
          <w:tcPr>
            <w:tcW w:w="1276" w:type="dxa"/>
          </w:tcPr>
          <w:p w14:paraId="02594BDC" w14:textId="5E7E713B" w:rsidR="00940CD3" w:rsidRDefault="00940CD3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126" w:type="dxa"/>
          </w:tcPr>
          <w:p w14:paraId="36BFF018" w14:textId="03E9B57E" w:rsidR="00940CD3" w:rsidRDefault="00940CD3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Ткачишина О.Р.</w:t>
            </w:r>
          </w:p>
        </w:tc>
      </w:tr>
      <w:tr w:rsidR="003E3433" w:rsidRPr="003D7489" w14:paraId="2D13A6F1" w14:textId="77777777" w:rsidTr="00C42D6A">
        <w:tc>
          <w:tcPr>
            <w:tcW w:w="6516" w:type="dxa"/>
          </w:tcPr>
          <w:p w14:paraId="7A66318A" w14:textId="092A1688" w:rsidR="003E3433" w:rsidRPr="00DD2A50" w:rsidRDefault="00E323EC" w:rsidP="00DD2A50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proofErr w:type="spellStart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Вебінар</w:t>
            </w:r>
            <w:proofErr w:type="spellEnd"/>
            <w:r w:rsidRPr="00940CD3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до Європейського дня протидії сексуальному насильству та сексуальній експлуатації дітей, 18 листопада 2022 року на тему: «Методика формування навичок безпечної поведінки дитини» (платформа ZOOM, четвер 18 листопада, загальна кількість учасників 78 осіб (серед них практичні психологи, соціальні педагоги закладів освіти різних регіонів України, студенти ЗВО, науково-педагогічні працівники ЗВО) )</w:t>
            </w:r>
          </w:p>
        </w:tc>
        <w:tc>
          <w:tcPr>
            <w:tcW w:w="1276" w:type="dxa"/>
          </w:tcPr>
          <w:p w14:paraId="3D8780F5" w14:textId="00AFCD38" w:rsidR="003E3433" w:rsidRPr="00940CD3" w:rsidRDefault="00E323EC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2126" w:type="dxa"/>
          </w:tcPr>
          <w:p w14:paraId="126AFA5E" w14:textId="2FF19477" w:rsidR="003E3433" w:rsidRPr="00940CD3" w:rsidRDefault="00E323EC" w:rsidP="00DD2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Цюман Т.П.</w:t>
            </w:r>
          </w:p>
        </w:tc>
      </w:tr>
      <w:tr w:rsidR="00940CD3" w:rsidRPr="003D7489" w14:paraId="41923B36" w14:textId="77777777" w:rsidTr="00C42D6A">
        <w:tc>
          <w:tcPr>
            <w:tcW w:w="6516" w:type="dxa"/>
          </w:tcPr>
          <w:p w14:paraId="26583C9F" w14:textId="78BD2661" w:rsidR="00940CD3" w:rsidRPr="00940CD3" w:rsidRDefault="00940CD3" w:rsidP="00E323EC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</w:pPr>
            <w:r w:rsidRPr="00940CD3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студентів 2 курсу освітньої програми 053.00.03 Психологія бізнесу та управління </w:t>
            </w:r>
            <w:r w:rsidRPr="00940CD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 xml:space="preserve"> </w:t>
            </w:r>
            <w:r w:rsidRPr="00940CD3">
              <w:rPr>
                <w:rFonts w:ascii="Times New Roman" w:hAnsi="Times New Roman" w:cs="Times New Roman"/>
                <w:sz w:val="24"/>
                <w:szCs w:val="24"/>
              </w:rPr>
              <w:t>до розробки</w:t>
            </w:r>
            <w:r w:rsidRPr="00940CD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 xml:space="preserve"> творчого проекту: створення </w:t>
            </w:r>
            <w:r w:rsidRPr="00940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методичного збірника практичних розробок групи ПБб-1-21-4.0д. </w:t>
            </w:r>
            <w:r w:rsidRPr="00940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Результати:</w:t>
            </w:r>
            <w:r w:rsidRPr="00940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оприлюднено перший випуск унікальної збірки авторських розробок, які створювалися студентами  групи</w:t>
            </w:r>
            <w:r w:rsidRPr="00940CD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 xml:space="preserve"> впродовж вивчення курсу «Тренінг з </w:t>
            </w:r>
            <w:proofErr w:type="spellStart"/>
            <w:r w:rsidRPr="00940CD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командоутворення</w:t>
            </w:r>
            <w:proofErr w:type="spellEnd"/>
            <w:r w:rsidRPr="00940CD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»</w:t>
            </w:r>
            <w:r w:rsidRPr="00940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40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створенно</w:t>
            </w:r>
            <w:proofErr w:type="spellEnd"/>
            <w:r w:rsidRPr="00940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сайт, де розміщуватимуться  розробки та інша цікава інформацію для студентів та населення</w:t>
            </w:r>
            <w:r w:rsidRPr="00940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CD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: </w:t>
            </w:r>
            <w:hyperlink r:id="rId7" w:tgtFrame="_blank" w:history="1">
              <w:r w:rsidRPr="00940CD3">
                <w:rPr>
                  <w:rStyle w:val="a7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https://t.me/notesofbusinesspsychologists</w:t>
              </w:r>
            </w:hyperlink>
            <w:r w:rsidRPr="00940CD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 xml:space="preserve"> ;  створено у </w:t>
            </w:r>
            <w:hyperlink r:id="rId8" w:history="1">
              <w:r w:rsidRPr="00940CD3">
                <w:rPr>
                  <w:rStyle w:val="a7"/>
                  <w:rFonts w:ascii="Times New Roman" w:hAnsi="Times New Roman" w:cs="Times New Roman"/>
                  <w:caps/>
                  <w:sz w:val="24"/>
                  <w:szCs w:val="24"/>
                </w:rPr>
                <w:t>TELEGRAM</w:t>
              </w:r>
            </w:hyperlink>
            <w:r w:rsidRPr="00940CD3">
              <w:rPr>
                <w:rFonts w:ascii="Times New Roman" w:hAnsi="Times New Roman" w:cs="Times New Roman"/>
                <w:sz w:val="24"/>
                <w:szCs w:val="24"/>
              </w:rPr>
              <w:t xml:space="preserve"> каналі </w:t>
            </w:r>
            <w:hyperlink r:id="rId9" w:history="1">
              <w:r w:rsidRPr="00940C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нотатки бізнес-психологів</w:t>
              </w:r>
            </w:hyperlink>
            <w:r w:rsidRPr="00940CD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gtFrame="_blank" w:history="1">
              <w:r w:rsidRPr="00940C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https://notesofbusinesspsy.wixsite.com/main</w:t>
              </w:r>
            </w:hyperlink>
          </w:p>
        </w:tc>
        <w:tc>
          <w:tcPr>
            <w:tcW w:w="1276" w:type="dxa"/>
          </w:tcPr>
          <w:p w14:paraId="221A5C88" w14:textId="77777777" w:rsidR="00940CD3" w:rsidRPr="00940CD3" w:rsidRDefault="00940CD3" w:rsidP="00DD2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14:paraId="685C8CCB" w14:textId="54ECA83E" w:rsidR="00940CD3" w:rsidRPr="00940CD3" w:rsidRDefault="00940CD3" w:rsidP="00DD2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Кутішенко В.П.</w:t>
            </w:r>
          </w:p>
        </w:tc>
      </w:tr>
    </w:tbl>
    <w:p w14:paraId="29C90880" w14:textId="77777777" w:rsidR="00940CD3" w:rsidRDefault="00940CD3" w:rsidP="003D7489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hAnsi="Times New Roman"/>
          <w:b/>
          <w:iCs/>
          <w:sz w:val="28"/>
          <w:szCs w:val="28"/>
        </w:rPr>
      </w:pPr>
    </w:p>
    <w:p w14:paraId="6782863E" w14:textId="7C74D980" w:rsidR="003D7489" w:rsidRDefault="003D7489" w:rsidP="003D7489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hAnsi="Times New Roman"/>
          <w:b/>
          <w:iCs/>
          <w:sz w:val="28"/>
          <w:szCs w:val="28"/>
        </w:rPr>
      </w:pPr>
      <w:r w:rsidRPr="00206A3E">
        <w:rPr>
          <w:rFonts w:ascii="Times New Roman" w:hAnsi="Times New Roman"/>
          <w:b/>
          <w:iCs/>
          <w:sz w:val="28"/>
          <w:szCs w:val="28"/>
        </w:rPr>
        <w:t>Робота кураторів</w:t>
      </w:r>
    </w:p>
    <w:p w14:paraId="4BC93CA9" w14:textId="1CF7B466" w:rsidR="005F1861" w:rsidRPr="00B32A8F" w:rsidRDefault="00350C6B" w:rsidP="00350C6B">
      <w:pPr>
        <w:pStyle w:val="a3"/>
        <w:tabs>
          <w:tab w:val="left" w:pos="6105"/>
        </w:tabs>
        <w:spacing w:after="0"/>
        <w:ind w:left="0" w:firstLine="709"/>
        <w:jc w:val="both"/>
        <w:textAlignment w:val="baseline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575044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Продовження дистанційного освітнього процесу вимагає постійного зосередження уваги на функціональних можливостях студентської спільноти, підтримці згуртованості та впевненості студентів та студенток. Тож, тісний зв’язок куратора академічної групи зі здобувачами є середовищем відгуку довіри, зібраності та сконцентрованості колективу, у виконанні покладених на нього завдань. </w:t>
      </w:r>
      <w:r w:rsidRPr="00575044">
        <w:rPr>
          <w:rFonts w:ascii="Times New Roman" w:hAnsi="Times New Roman"/>
          <w:bCs/>
          <w:iCs/>
          <w:sz w:val="28"/>
          <w:szCs w:val="28"/>
        </w:rPr>
        <w:t>Варто зауважити, що подекуди куратор</w:t>
      </w:r>
      <w:r w:rsidR="00B32A8F" w:rsidRPr="00575044">
        <w:rPr>
          <w:rFonts w:ascii="Times New Roman" w:hAnsi="Times New Roman"/>
          <w:bCs/>
          <w:iCs/>
          <w:sz w:val="28"/>
          <w:szCs w:val="28"/>
        </w:rPr>
        <w:t xml:space="preserve">ам довелось виконувати не властиві функції, які виходили за межі </w:t>
      </w:r>
      <w:r w:rsidR="006439DA" w:rsidRPr="00575044">
        <w:rPr>
          <w:rFonts w:ascii="Times New Roman" w:hAnsi="Times New Roman"/>
          <w:bCs/>
          <w:iCs/>
          <w:sz w:val="28"/>
          <w:szCs w:val="28"/>
        </w:rPr>
        <w:t>посадових обов’язків. Особливо це стосувалось періоду відновлення навчального процесу у березні 2022 року вже після повномасштабного вторгнення, коли куратори академічних груп вимушено «перетворили» спілкування із своїми підопічними у своєрідні стабілізаційні, підтримуючі зустрічі.</w:t>
      </w:r>
      <w:r w:rsidR="006439D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789"/>
        <w:gridCol w:w="1900"/>
        <w:gridCol w:w="2661"/>
      </w:tblGrid>
      <w:tr w:rsidR="003D7489" w:rsidRPr="003D7489" w14:paraId="39496593" w14:textId="77777777" w:rsidTr="003D7489">
        <w:tc>
          <w:tcPr>
            <w:tcW w:w="4789" w:type="dxa"/>
            <w:shd w:val="clear" w:color="auto" w:fill="FBD4B4"/>
          </w:tcPr>
          <w:p w14:paraId="1564EC4A" w14:textId="77777777" w:rsidR="003D7489" w:rsidRPr="003D7489" w:rsidRDefault="003D7489" w:rsidP="00325AAA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0" w:type="dxa"/>
            <w:shd w:val="clear" w:color="auto" w:fill="FBD4B4"/>
          </w:tcPr>
          <w:p w14:paraId="5BC99EB5" w14:textId="77777777" w:rsidR="003D7489" w:rsidRPr="003D7489" w:rsidRDefault="003D7489" w:rsidP="00325AAA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Шифр групи</w:t>
            </w:r>
          </w:p>
        </w:tc>
        <w:tc>
          <w:tcPr>
            <w:tcW w:w="2661" w:type="dxa"/>
            <w:shd w:val="clear" w:color="auto" w:fill="FBD4B4"/>
          </w:tcPr>
          <w:p w14:paraId="60DA7F10" w14:textId="77777777" w:rsidR="003D7489" w:rsidRPr="003D7489" w:rsidRDefault="003D7489" w:rsidP="00325AAA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</w:t>
            </w:r>
          </w:p>
        </w:tc>
      </w:tr>
      <w:tr w:rsidR="00206A3E" w:rsidRPr="003D7489" w14:paraId="630061FD" w14:textId="77777777" w:rsidTr="003D7489">
        <w:tc>
          <w:tcPr>
            <w:tcW w:w="4789" w:type="dxa"/>
          </w:tcPr>
          <w:p w14:paraId="2CA8D206" w14:textId="77777777" w:rsidR="00206A3E" w:rsidRPr="003D7489" w:rsidRDefault="00206A3E" w:rsidP="00206A3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иконання обов’язків куратора:</w:t>
            </w:r>
          </w:p>
          <w:p w14:paraId="638E078B" w14:textId="0F233A5A" w:rsidR="00206A3E" w:rsidRPr="003D7489" w:rsidRDefault="00206A3E" w:rsidP="00206A3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інформування,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організаційні зустрічі</w:t>
            </w:r>
          </w:p>
          <w:p w14:paraId="5A8CA6C4" w14:textId="576333CC" w:rsidR="00206A3E" w:rsidRDefault="00206A3E" w:rsidP="00206A3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методологічна підтримка, </w:t>
            </w: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ю</w:t>
            </w: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торські зустрічі із студентами </w:t>
            </w:r>
          </w:p>
        </w:tc>
        <w:tc>
          <w:tcPr>
            <w:tcW w:w="1900" w:type="dxa"/>
          </w:tcPr>
          <w:p w14:paraId="60E69B45" w14:textId="6DB6BC9A" w:rsidR="00206A3E" w:rsidRPr="003D7489" w:rsidRDefault="00206A3E" w:rsidP="00325AAA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ПБКб-1-19-4.0д</w:t>
            </w:r>
          </w:p>
        </w:tc>
        <w:tc>
          <w:tcPr>
            <w:tcW w:w="2661" w:type="dxa"/>
          </w:tcPr>
          <w:p w14:paraId="09DF9FC1" w14:textId="63D474A5" w:rsidR="00206A3E" w:rsidRPr="003D7489" w:rsidRDefault="005C2FBE" w:rsidP="00325AAA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Цюман Т.П. (громадська посада)</w:t>
            </w:r>
          </w:p>
        </w:tc>
      </w:tr>
      <w:tr w:rsidR="00206A3E" w:rsidRPr="003D7489" w14:paraId="7F9C2953" w14:textId="77777777" w:rsidTr="003D7489">
        <w:tc>
          <w:tcPr>
            <w:tcW w:w="4789" w:type="dxa"/>
          </w:tcPr>
          <w:p w14:paraId="521F0BD1" w14:textId="77777777" w:rsidR="00206A3E" w:rsidRPr="003D7489" w:rsidRDefault="00206A3E" w:rsidP="00206A3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иконання обов’язків куратора:</w:t>
            </w:r>
          </w:p>
          <w:p w14:paraId="0C152108" w14:textId="77777777" w:rsidR="00206A3E" w:rsidRPr="003D7489" w:rsidRDefault="00206A3E" w:rsidP="00206A3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інформування,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організаційні зустрічі</w:t>
            </w:r>
          </w:p>
          <w:p w14:paraId="69FCFEF0" w14:textId="13C6ED08" w:rsidR="00206A3E" w:rsidRDefault="00206A3E" w:rsidP="00206A3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методологічні підтримка, анкетування</w:t>
            </w:r>
          </w:p>
        </w:tc>
        <w:tc>
          <w:tcPr>
            <w:tcW w:w="1900" w:type="dxa"/>
          </w:tcPr>
          <w:p w14:paraId="29CD3F7D" w14:textId="3C04AC18" w:rsidR="00206A3E" w:rsidRPr="003D7489" w:rsidRDefault="00206A3E" w:rsidP="00325AAA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ПБКб-1-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</w:t>
            </w: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-4.0д</w:t>
            </w:r>
          </w:p>
        </w:tc>
        <w:tc>
          <w:tcPr>
            <w:tcW w:w="2661" w:type="dxa"/>
          </w:tcPr>
          <w:p w14:paraId="42097361" w14:textId="32D8DD98" w:rsidR="00206A3E" w:rsidRDefault="00206A3E" w:rsidP="00325AAA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Коханова О.П.</w:t>
            </w:r>
          </w:p>
        </w:tc>
      </w:tr>
      <w:tr w:rsidR="003D7489" w:rsidRPr="003D7489" w14:paraId="17AD75E6" w14:textId="77777777" w:rsidTr="003D7489">
        <w:tc>
          <w:tcPr>
            <w:tcW w:w="4789" w:type="dxa"/>
          </w:tcPr>
          <w:p w14:paraId="10EC606E" w14:textId="77777777" w:rsidR="00206A3E" w:rsidRPr="003D7489" w:rsidRDefault="00206A3E" w:rsidP="00206A3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иконання обов’язків куратора:</w:t>
            </w:r>
          </w:p>
          <w:p w14:paraId="573C0FBC" w14:textId="77777777" w:rsidR="00206A3E" w:rsidRPr="003D7489" w:rsidRDefault="00206A3E" w:rsidP="00206A3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інформування,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організаційні зустрічі</w:t>
            </w:r>
          </w:p>
          <w:p w14:paraId="14077CCA" w14:textId="5D82DC94" w:rsidR="003D7489" w:rsidRPr="003D7489" w:rsidRDefault="00206A3E" w:rsidP="003D7489">
            <w:pPr>
              <w:pStyle w:val="a3"/>
              <w:tabs>
                <w:tab w:val="left" w:pos="6105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методологічні підтримка, анкетування.</w:t>
            </w:r>
          </w:p>
        </w:tc>
        <w:tc>
          <w:tcPr>
            <w:tcW w:w="1900" w:type="dxa"/>
          </w:tcPr>
          <w:p w14:paraId="7E4B1D6E" w14:textId="22F27D52" w:rsidR="003D7489" w:rsidRPr="003D7489" w:rsidRDefault="003D7489" w:rsidP="003D7489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ПБб-1-21-4.0д.</w:t>
            </w:r>
          </w:p>
        </w:tc>
        <w:tc>
          <w:tcPr>
            <w:tcW w:w="2661" w:type="dxa"/>
          </w:tcPr>
          <w:p w14:paraId="22B5132D" w14:textId="4BBE7B52" w:rsidR="003D7489" w:rsidRPr="003D7489" w:rsidRDefault="003D7489" w:rsidP="003D7489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Рева О.М.</w:t>
            </w:r>
          </w:p>
        </w:tc>
      </w:tr>
      <w:tr w:rsidR="005C2FBE" w:rsidRPr="003D7489" w14:paraId="276023C6" w14:textId="77777777" w:rsidTr="003D7489">
        <w:tc>
          <w:tcPr>
            <w:tcW w:w="4789" w:type="dxa"/>
          </w:tcPr>
          <w:p w14:paraId="1665D7CD" w14:textId="77777777" w:rsidR="005C2FBE" w:rsidRPr="003D7489" w:rsidRDefault="005C2FBE" w:rsidP="005C2FB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</w:t>
            </w: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иконання обов’язків куратора:</w:t>
            </w:r>
          </w:p>
          <w:p w14:paraId="5C1495C8" w14:textId="77777777" w:rsidR="005C2FBE" w:rsidRPr="003D7489" w:rsidRDefault="005C2FBE" w:rsidP="005C2FBE">
            <w:pPr>
              <w:pStyle w:val="a3"/>
              <w:tabs>
                <w:tab w:val="left" w:pos="6105"/>
              </w:tabs>
              <w:ind w:left="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інформування,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організаційні зустрічі</w:t>
            </w:r>
          </w:p>
          <w:p w14:paraId="207DE5C7" w14:textId="20043C1D" w:rsidR="005C2FBE" w:rsidRPr="00DD2A50" w:rsidRDefault="005C2FBE" w:rsidP="00DD2A50">
            <w:pPr>
              <w:pStyle w:val="a3"/>
              <w:tabs>
                <w:tab w:val="left" w:pos="6105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методологічні підтримка, анкетування.</w:t>
            </w:r>
          </w:p>
        </w:tc>
        <w:tc>
          <w:tcPr>
            <w:tcW w:w="1900" w:type="dxa"/>
          </w:tcPr>
          <w:p w14:paraId="18E4BB6B" w14:textId="1AB92E73" w:rsidR="005C2FBE" w:rsidRPr="003D7489" w:rsidRDefault="005C2FBE" w:rsidP="003D7489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ПБб-1-2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-4.0д.</w:t>
            </w:r>
          </w:p>
        </w:tc>
        <w:tc>
          <w:tcPr>
            <w:tcW w:w="2661" w:type="dxa"/>
          </w:tcPr>
          <w:p w14:paraId="19F6AD39" w14:textId="534FE9BA" w:rsidR="005C2FBE" w:rsidRPr="003D7489" w:rsidRDefault="005C2FBE" w:rsidP="003D7489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Власенко І.А.</w:t>
            </w:r>
          </w:p>
        </w:tc>
      </w:tr>
      <w:tr w:rsidR="003D7489" w:rsidRPr="003D7489" w14:paraId="0FE9F55C" w14:textId="77777777" w:rsidTr="00940CD3">
        <w:trPr>
          <w:trHeight w:val="1132"/>
        </w:trPr>
        <w:tc>
          <w:tcPr>
            <w:tcW w:w="4789" w:type="dxa"/>
          </w:tcPr>
          <w:p w14:paraId="18CB934A" w14:textId="5B0E998F" w:rsidR="003D7489" w:rsidRPr="003D7489" w:rsidRDefault="003D7489" w:rsidP="003E3433">
            <w:pPr>
              <w:pStyle w:val="a3"/>
              <w:tabs>
                <w:tab w:val="left" w:pos="6105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Заходи до</w:t>
            </w:r>
            <w:r w:rsidR="00DD2A5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Грінченківської</w:t>
            </w:r>
            <w:proofErr w:type="spellEnd"/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декади</w:t>
            </w:r>
            <w:r w:rsidR="00940CD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до Дня Університету, до заходів Університету (за окремим планом)</w:t>
            </w:r>
            <w:r w:rsidRPr="003D748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00" w:type="dxa"/>
          </w:tcPr>
          <w:p w14:paraId="54DE4EA8" w14:textId="6A800926" w:rsidR="003D7489" w:rsidRPr="003D7489" w:rsidRDefault="00940CD3" w:rsidP="003D7489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Всі групи</w:t>
            </w:r>
            <w:r w:rsidR="003E78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студентів</w:t>
            </w:r>
          </w:p>
        </w:tc>
        <w:tc>
          <w:tcPr>
            <w:tcW w:w="2661" w:type="dxa"/>
          </w:tcPr>
          <w:p w14:paraId="11561809" w14:textId="77777777" w:rsidR="003D7489" w:rsidRDefault="003E3433" w:rsidP="003D7489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Рева О.М.</w:t>
            </w:r>
          </w:p>
          <w:p w14:paraId="70947E75" w14:textId="77777777" w:rsidR="00940CD3" w:rsidRDefault="00940CD3" w:rsidP="003D7489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Коханова О.П.</w:t>
            </w:r>
          </w:p>
          <w:p w14:paraId="6F7C5586" w14:textId="5A25E807" w:rsidR="00940CD3" w:rsidRPr="003D7489" w:rsidRDefault="00940CD3" w:rsidP="00DD2A50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Власенко І.А.</w:t>
            </w:r>
          </w:p>
        </w:tc>
      </w:tr>
    </w:tbl>
    <w:p w14:paraId="50152BD8" w14:textId="6873D8E3" w:rsidR="006F1DB9" w:rsidRDefault="00395CB6" w:rsidP="009146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3274C3" w14:textId="15FF4132" w:rsidR="00395CB6" w:rsidRDefault="00395CB6" w:rsidP="00DD2A50">
      <w:pPr>
        <w:pStyle w:val="a3"/>
        <w:numPr>
          <w:ilvl w:val="0"/>
          <w:numId w:val="2"/>
        </w:numPr>
        <w:tabs>
          <w:tab w:val="left" w:pos="6105"/>
        </w:tabs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Якість освіти </w:t>
      </w:r>
    </w:p>
    <w:p w14:paraId="7EAD248C" w14:textId="68A5D2AC" w:rsidR="00286700" w:rsidRDefault="00286700" w:rsidP="00DD2A50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У</w:t>
      </w:r>
      <w:r w:rsidRPr="00286700">
        <w:rPr>
          <w:rFonts w:ascii="Times New Roman" w:eastAsia="Times New Roman" w:hAnsi="Times New Roman"/>
          <w:sz w:val="28"/>
          <w:szCs w:val="28"/>
          <w:lang w:eastAsia="uk-UA"/>
        </w:rPr>
        <w:t xml:space="preserve">продовж </w:t>
      </w:r>
      <w:r w:rsidR="006439DA">
        <w:rPr>
          <w:rFonts w:ascii="Times New Roman" w:eastAsia="Times New Roman" w:hAnsi="Times New Roman"/>
          <w:sz w:val="28"/>
          <w:szCs w:val="28"/>
          <w:lang w:val="uk-UA" w:eastAsia="uk-UA"/>
        </w:rPr>
        <w:t>звітного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періоду</w:t>
      </w:r>
      <w:r w:rsidRPr="00286700">
        <w:rPr>
          <w:rFonts w:ascii="Times New Roman" w:eastAsia="Times New Roman" w:hAnsi="Times New Roman"/>
          <w:sz w:val="28"/>
          <w:szCs w:val="28"/>
          <w:lang w:eastAsia="uk-UA"/>
        </w:rPr>
        <w:t xml:space="preserve"> було оновлено існуючі та розроблено нові робочі програми навчальних дисциплін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та програми екзаменів</w:t>
      </w:r>
      <w:r w:rsidR="006439D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6439DA" w:rsidRPr="00575044">
        <w:rPr>
          <w:rFonts w:ascii="Times New Roman" w:eastAsia="Times New Roman" w:hAnsi="Times New Roman"/>
          <w:sz w:val="28"/>
          <w:szCs w:val="28"/>
          <w:lang w:val="uk-UA" w:eastAsia="uk-UA"/>
        </w:rPr>
        <w:t>до усіх освітніх програм першого (бакалаврського), другого (магістерського) та третього (освітньо-наукового) рівнів освіти</w:t>
      </w:r>
      <w:r w:rsidRPr="00575044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 w:rsidRPr="0028670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28670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Усі програми 100% були подан</w:t>
      </w:r>
      <w:r w:rsidR="006F1DB9"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о</w:t>
      </w:r>
      <w:r w:rsidRPr="0028670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вчасно та наявні на кафедрах із підписом проректора з науково-методичної та навчальної роботи.</w:t>
      </w:r>
    </w:p>
    <w:p w14:paraId="513C91BD" w14:textId="48D6A9B3" w:rsidR="00FA477F" w:rsidRPr="00FA477F" w:rsidRDefault="00FA477F" w:rsidP="00DD2A50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  <w:t>ЕНК до всіх навчальних дисциплін, що викладаються на кафедрі, розроблено та внесено в систему Е-навчання.</w:t>
      </w:r>
    </w:p>
    <w:p w14:paraId="50DBC240" w14:textId="77777777" w:rsidR="005F4BCB" w:rsidRDefault="005F4BCB" w:rsidP="00286700">
      <w:pPr>
        <w:tabs>
          <w:tab w:val="left" w:pos="6105"/>
        </w:tabs>
        <w:spacing w:after="0"/>
        <w:ind w:firstLine="709"/>
        <w:jc w:val="both"/>
        <w:textAlignment w:val="baseline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455"/>
        <w:gridCol w:w="2449"/>
        <w:gridCol w:w="1958"/>
        <w:gridCol w:w="1838"/>
        <w:gridCol w:w="2081"/>
      </w:tblGrid>
      <w:tr w:rsidR="005F4BCB" w:rsidRPr="0066022C" w14:paraId="41C64D86" w14:textId="77777777" w:rsidTr="003C5792">
        <w:trPr>
          <w:trHeight w:val="1114"/>
        </w:trPr>
        <w:tc>
          <w:tcPr>
            <w:tcW w:w="1455" w:type="dxa"/>
            <w:shd w:val="clear" w:color="auto" w:fill="FBD4B4"/>
          </w:tcPr>
          <w:p w14:paraId="09B837A0" w14:textId="77777777" w:rsidR="005F4BCB" w:rsidRPr="0066022C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2C">
              <w:rPr>
                <w:rFonts w:ascii="Times New Roman" w:hAnsi="Times New Roman"/>
                <w:sz w:val="24"/>
                <w:szCs w:val="24"/>
              </w:rPr>
              <w:t>К-ть РНП</w:t>
            </w:r>
          </w:p>
        </w:tc>
        <w:tc>
          <w:tcPr>
            <w:tcW w:w="2449" w:type="dxa"/>
            <w:shd w:val="clear" w:color="auto" w:fill="FBD4B4"/>
          </w:tcPr>
          <w:p w14:paraId="7B3ABD94" w14:textId="77777777" w:rsidR="005F4BCB" w:rsidRPr="0066022C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2C">
              <w:rPr>
                <w:rFonts w:ascii="Times New Roman" w:hAnsi="Times New Roman"/>
                <w:sz w:val="24"/>
                <w:szCs w:val="24"/>
              </w:rPr>
              <w:t>К-ть  наявних робочих ЕНК</w:t>
            </w:r>
            <w:r>
              <w:rPr>
                <w:rFonts w:ascii="Times New Roman" w:hAnsi="Times New Roman"/>
                <w:sz w:val="24"/>
                <w:szCs w:val="24"/>
              </w:rPr>
              <w:t>, які використовувалися у звітному періоді</w:t>
            </w:r>
          </w:p>
        </w:tc>
        <w:tc>
          <w:tcPr>
            <w:tcW w:w="1958" w:type="dxa"/>
            <w:shd w:val="clear" w:color="auto" w:fill="FBD4B4"/>
          </w:tcPr>
          <w:p w14:paraId="1787C969" w14:textId="7B433E0A" w:rsidR="005F4BCB" w:rsidRPr="0066022C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К-ть з них сертифікованих ЕНК</w:t>
            </w:r>
          </w:p>
        </w:tc>
        <w:tc>
          <w:tcPr>
            <w:tcW w:w="1838" w:type="dxa"/>
            <w:shd w:val="clear" w:color="auto" w:fill="FBD4B4"/>
          </w:tcPr>
          <w:p w14:paraId="4F467153" w14:textId="77777777" w:rsidR="005F4BCB" w:rsidRPr="0066022C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2C">
              <w:rPr>
                <w:rFonts w:ascii="Times New Roman" w:hAnsi="Times New Roman"/>
                <w:sz w:val="24"/>
                <w:szCs w:val="24"/>
              </w:rPr>
              <w:t>К-ть сертифікованих за звітній період ЕНК</w:t>
            </w:r>
          </w:p>
        </w:tc>
        <w:tc>
          <w:tcPr>
            <w:tcW w:w="2081" w:type="dxa"/>
            <w:shd w:val="clear" w:color="auto" w:fill="FBD4B4"/>
          </w:tcPr>
          <w:p w14:paraId="5C764F1F" w14:textId="77777777" w:rsidR="005F4BCB" w:rsidRPr="0066022C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Викладач</w:t>
            </w:r>
          </w:p>
        </w:tc>
      </w:tr>
      <w:tr w:rsidR="005F4BCB" w:rsidRPr="005F4BCB" w14:paraId="5B5C1584" w14:textId="77777777" w:rsidTr="003C5792">
        <w:trPr>
          <w:trHeight w:val="274"/>
        </w:trPr>
        <w:tc>
          <w:tcPr>
            <w:tcW w:w="1455" w:type="dxa"/>
          </w:tcPr>
          <w:p w14:paraId="6F98F1C8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14:paraId="59807945" w14:textId="2AC025A5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14:paraId="30B93066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4B8274D9" w14:textId="1016BDC2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14:paraId="66C980B9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Вінник Н.Д.</w:t>
            </w:r>
          </w:p>
        </w:tc>
      </w:tr>
      <w:tr w:rsidR="005F4BCB" w:rsidRPr="005F4BCB" w14:paraId="40CC09EC" w14:textId="77777777" w:rsidTr="003C5792">
        <w:trPr>
          <w:trHeight w:val="274"/>
        </w:trPr>
        <w:tc>
          <w:tcPr>
            <w:tcW w:w="1455" w:type="dxa"/>
          </w:tcPr>
          <w:p w14:paraId="76B260C3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14:paraId="343703B0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14:paraId="3D9551AD" w14:textId="62549332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14:paraId="246B326A" w14:textId="48D9B640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14:paraId="3F79DACF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Власенко І.А.</w:t>
            </w:r>
          </w:p>
        </w:tc>
      </w:tr>
      <w:tr w:rsidR="005F4BCB" w:rsidRPr="005F4BCB" w14:paraId="79B023F3" w14:textId="77777777" w:rsidTr="003C5792">
        <w:trPr>
          <w:trHeight w:val="274"/>
        </w:trPr>
        <w:tc>
          <w:tcPr>
            <w:tcW w:w="1455" w:type="dxa"/>
          </w:tcPr>
          <w:p w14:paraId="6EA56A97" w14:textId="3F73A46D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14:paraId="5AF7041C" w14:textId="57F8ECB4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14:paraId="51659DAF" w14:textId="494716D3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425F118C" w14:textId="1E438C54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14:paraId="543112EE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Васильєв О.О.</w:t>
            </w:r>
          </w:p>
        </w:tc>
      </w:tr>
      <w:tr w:rsidR="005F4BCB" w:rsidRPr="005F4BCB" w14:paraId="5FFE11F9" w14:textId="77777777" w:rsidTr="003C5792">
        <w:trPr>
          <w:trHeight w:val="274"/>
        </w:trPr>
        <w:tc>
          <w:tcPr>
            <w:tcW w:w="1455" w:type="dxa"/>
          </w:tcPr>
          <w:p w14:paraId="75602C44" w14:textId="7F5F561E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14:paraId="058F2AD0" w14:textId="18FA3079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14:paraId="606A15A6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60CD61F6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42340058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Ткачишина О.Р.</w:t>
            </w:r>
          </w:p>
        </w:tc>
      </w:tr>
      <w:tr w:rsidR="005F4BCB" w:rsidRPr="005F4BCB" w14:paraId="67FAFE4B" w14:textId="77777777" w:rsidTr="003C5792">
        <w:trPr>
          <w:trHeight w:val="274"/>
        </w:trPr>
        <w:tc>
          <w:tcPr>
            <w:tcW w:w="1455" w:type="dxa"/>
          </w:tcPr>
          <w:p w14:paraId="31046DC7" w14:textId="25B8EF5C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49" w:type="dxa"/>
          </w:tcPr>
          <w:p w14:paraId="11F4297D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14:paraId="5EE84ABE" w14:textId="5B1EEDBE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10884CEB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14:paraId="57FB8A71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Цюман Т.П.</w:t>
            </w:r>
          </w:p>
        </w:tc>
      </w:tr>
      <w:tr w:rsidR="005F4BCB" w:rsidRPr="005F4BCB" w14:paraId="5EE60A68" w14:textId="77777777" w:rsidTr="003C5792">
        <w:trPr>
          <w:trHeight w:val="274"/>
        </w:trPr>
        <w:tc>
          <w:tcPr>
            <w:tcW w:w="1455" w:type="dxa"/>
          </w:tcPr>
          <w:p w14:paraId="22FA7D02" w14:textId="4E7C852B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5B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14:paraId="7E9A6F91" w14:textId="511C32AD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58" w:type="dxa"/>
          </w:tcPr>
          <w:p w14:paraId="05B71693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5BE9B37B" w14:textId="7A816568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2F976AB9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Кутішенко В.П.</w:t>
            </w:r>
          </w:p>
        </w:tc>
      </w:tr>
      <w:tr w:rsidR="005F4BCB" w:rsidRPr="005F4BCB" w14:paraId="77AB1443" w14:textId="77777777" w:rsidTr="003C5792">
        <w:trPr>
          <w:trHeight w:val="274"/>
        </w:trPr>
        <w:tc>
          <w:tcPr>
            <w:tcW w:w="1455" w:type="dxa"/>
          </w:tcPr>
          <w:p w14:paraId="3A2A1165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14:paraId="7AEA32D1" w14:textId="0AEA3C5E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14:paraId="05AC880C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14:paraId="46EBDB3F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14:paraId="6146E424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Коханова О.П.</w:t>
            </w:r>
          </w:p>
        </w:tc>
      </w:tr>
      <w:tr w:rsidR="005F4BCB" w:rsidRPr="005F4BCB" w14:paraId="1DBFA441" w14:textId="77777777" w:rsidTr="003C5792">
        <w:trPr>
          <w:trHeight w:val="274"/>
        </w:trPr>
        <w:tc>
          <w:tcPr>
            <w:tcW w:w="1455" w:type="dxa"/>
          </w:tcPr>
          <w:p w14:paraId="793550B6" w14:textId="3235A96F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14:paraId="0D66586C" w14:textId="77374CFE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14:paraId="2A5AD5EB" w14:textId="33FCC5C6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79CD5210" w14:textId="3128CD6C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54D22AC5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Сорокіна О.А.</w:t>
            </w:r>
          </w:p>
        </w:tc>
      </w:tr>
      <w:tr w:rsidR="005F4BCB" w:rsidRPr="005F4BCB" w14:paraId="2357A50E" w14:textId="77777777" w:rsidTr="003C5792">
        <w:trPr>
          <w:trHeight w:val="274"/>
        </w:trPr>
        <w:tc>
          <w:tcPr>
            <w:tcW w:w="1455" w:type="dxa"/>
          </w:tcPr>
          <w:p w14:paraId="5C0D1F8A" w14:textId="6FC41688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14:paraId="7E7FC75F" w14:textId="5759D263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14:paraId="07108A57" w14:textId="251A361F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14:paraId="2097E4C7" w14:textId="4A2654C1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14:paraId="7E307078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Столярчук О.А.</w:t>
            </w:r>
          </w:p>
        </w:tc>
      </w:tr>
      <w:tr w:rsidR="005F4BCB" w:rsidRPr="005F4BCB" w14:paraId="1296746F" w14:textId="77777777" w:rsidTr="003C5792">
        <w:trPr>
          <w:trHeight w:val="274"/>
        </w:trPr>
        <w:tc>
          <w:tcPr>
            <w:tcW w:w="1455" w:type="dxa"/>
          </w:tcPr>
          <w:p w14:paraId="6526B94F" w14:textId="30FD789A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14:paraId="199FFC18" w14:textId="07088138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14:paraId="2996E9E1" w14:textId="1BA6BB84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1D972951" w14:textId="5B0E7A74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14:paraId="4B18D454" w14:textId="3C227F8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Сергєєнкова О.П.</w:t>
            </w:r>
          </w:p>
        </w:tc>
      </w:tr>
      <w:tr w:rsidR="005F4BCB" w:rsidRPr="005F4BCB" w14:paraId="380C4CDE" w14:textId="77777777" w:rsidTr="003C5792">
        <w:trPr>
          <w:trHeight w:val="274"/>
        </w:trPr>
        <w:tc>
          <w:tcPr>
            <w:tcW w:w="1455" w:type="dxa"/>
          </w:tcPr>
          <w:p w14:paraId="5446E1DE" w14:textId="4E5E91CD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14:paraId="3E53DD23" w14:textId="7BEB1A74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14:paraId="3257593D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5C07449D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1DE01181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Каліщук С.М.</w:t>
            </w:r>
          </w:p>
        </w:tc>
      </w:tr>
      <w:tr w:rsidR="005F4BCB" w:rsidRPr="005F4BCB" w14:paraId="12019E3F" w14:textId="77777777" w:rsidTr="003C5792">
        <w:trPr>
          <w:trHeight w:val="274"/>
        </w:trPr>
        <w:tc>
          <w:tcPr>
            <w:tcW w:w="1455" w:type="dxa"/>
          </w:tcPr>
          <w:p w14:paraId="4AEDB3AB" w14:textId="7FE77D4C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49" w:type="dxa"/>
          </w:tcPr>
          <w:p w14:paraId="1C128ADA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14:paraId="0E659DF9" w14:textId="27E9A324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14:paraId="6B6A0596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5D654B2B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Поліщук В.М.</w:t>
            </w:r>
          </w:p>
        </w:tc>
      </w:tr>
      <w:tr w:rsidR="005F4BCB" w:rsidRPr="005F4BCB" w14:paraId="1330766B" w14:textId="77777777" w:rsidTr="003C5792">
        <w:trPr>
          <w:trHeight w:val="274"/>
        </w:trPr>
        <w:tc>
          <w:tcPr>
            <w:tcW w:w="1455" w:type="dxa"/>
          </w:tcPr>
          <w:p w14:paraId="63208065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14:paraId="70EA94A8" w14:textId="77777777" w:rsidR="005F4BCB" w:rsidRPr="005F4BCB" w:rsidRDefault="005F4BCB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58" w:type="dxa"/>
          </w:tcPr>
          <w:p w14:paraId="7255D56F" w14:textId="12FB3604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14:paraId="61E9EC72" w14:textId="4A53FE8F" w:rsidR="005F4BCB" w:rsidRPr="005F4BCB" w:rsidRDefault="003C5792" w:rsidP="00DD2A5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6620CB9F" w14:textId="77777777" w:rsidR="005F4BCB" w:rsidRPr="005F4BCB" w:rsidRDefault="005F4BCB" w:rsidP="00325AA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4BCB">
              <w:rPr>
                <w:rFonts w:ascii="Times New Roman" w:hAnsi="Times New Roman"/>
                <w:sz w:val="24"/>
                <w:szCs w:val="24"/>
              </w:rPr>
              <w:t>Рева О.М.</w:t>
            </w:r>
          </w:p>
        </w:tc>
      </w:tr>
    </w:tbl>
    <w:p w14:paraId="056738CD" w14:textId="77777777" w:rsidR="00575044" w:rsidRDefault="00575044" w:rsidP="00DD2A50">
      <w:pPr>
        <w:pStyle w:val="a3"/>
        <w:tabs>
          <w:tab w:val="left" w:pos="6105"/>
        </w:tabs>
        <w:spacing w:after="0" w:line="360" w:lineRule="auto"/>
        <w:ind w:left="1287"/>
        <w:jc w:val="center"/>
        <w:textAlignment w:val="baseline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</w:p>
    <w:p w14:paraId="347BDE21" w14:textId="716D33C0" w:rsidR="005F4BCB" w:rsidRPr="006F1DB9" w:rsidRDefault="005F4BCB" w:rsidP="00DD2A50">
      <w:pPr>
        <w:pStyle w:val="a3"/>
        <w:tabs>
          <w:tab w:val="left" w:pos="6105"/>
        </w:tabs>
        <w:spacing w:after="0" w:line="360" w:lineRule="auto"/>
        <w:ind w:left="1287"/>
        <w:jc w:val="center"/>
        <w:textAlignment w:val="baseline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  <w:r w:rsidRPr="006F1DB9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Робота центрів компетентностей</w:t>
      </w:r>
    </w:p>
    <w:p w14:paraId="0320B086" w14:textId="3C900380" w:rsidR="005F1861" w:rsidRDefault="005F1861" w:rsidP="00DD2A50">
      <w:pPr>
        <w:pStyle w:val="a3"/>
        <w:tabs>
          <w:tab w:val="left" w:pos="6105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7304">
        <w:rPr>
          <w:rFonts w:ascii="Times New Roman" w:hAnsi="Times New Roman"/>
          <w:sz w:val="28"/>
          <w:szCs w:val="28"/>
        </w:rPr>
        <w:t xml:space="preserve">В рамках реалізації Нової освітньої стратегії </w:t>
      </w:r>
      <w:r>
        <w:rPr>
          <w:rFonts w:ascii="Times New Roman" w:hAnsi="Times New Roman"/>
          <w:sz w:val="28"/>
          <w:szCs w:val="28"/>
        </w:rPr>
        <w:t>в</w:t>
      </w:r>
      <w:r w:rsidRPr="00AA7304">
        <w:rPr>
          <w:rFonts w:ascii="Times New Roman" w:hAnsi="Times New Roman"/>
          <w:sz w:val="28"/>
          <w:szCs w:val="28"/>
        </w:rPr>
        <w:t>провад</w:t>
      </w:r>
      <w:r>
        <w:rPr>
          <w:rFonts w:ascii="Times New Roman" w:hAnsi="Times New Roman"/>
          <w:sz w:val="28"/>
          <w:szCs w:val="28"/>
        </w:rPr>
        <w:t>жено</w:t>
      </w:r>
      <w:r w:rsidRPr="00AA7304">
        <w:rPr>
          <w:rFonts w:ascii="Times New Roman" w:hAnsi="Times New Roman"/>
          <w:sz w:val="28"/>
          <w:szCs w:val="28"/>
        </w:rPr>
        <w:t xml:space="preserve"> діяльність </w:t>
      </w:r>
      <w:r w:rsidR="005545FA">
        <w:rPr>
          <w:rFonts w:ascii="Times New Roman" w:hAnsi="Times New Roman"/>
          <w:sz w:val="28"/>
          <w:szCs w:val="28"/>
        </w:rPr>
        <w:t>Ц</w:t>
      </w:r>
      <w:r w:rsidRPr="00AA7304">
        <w:rPr>
          <w:rFonts w:ascii="Times New Roman" w:hAnsi="Times New Roman"/>
          <w:sz w:val="28"/>
          <w:szCs w:val="28"/>
        </w:rPr>
        <w:t xml:space="preserve">ентрів компетентностей, </w:t>
      </w:r>
      <w:r w:rsidR="006F1DB9">
        <w:rPr>
          <w:rFonts w:ascii="Times New Roman" w:hAnsi="Times New Roman"/>
          <w:sz w:val="28"/>
          <w:szCs w:val="28"/>
        </w:rPr>
        <w:t xml:space="preserve">в яких постійно </w:t>
      </w:r>
      <w:r w:rsidRPr="00AA7304">
        <w:rPr>
          <w:rFonts w:ascii="Times New Roman" w:hAnsi="Times New Roman"/>
          <w:sz w:val="28"/>
          <w:szCs w:val="28"/>
        </w:rPr>
        <w:t xml:space="preserve">удосконалюються форми </w:t>
      </w:r>
      <w:r w:rsidR="00FF32AB">
        <w:rPr>
          <w:rFonts w:ascii="Times New Roman" w:hAnsi="Times New Roman"/>
          <w:sz w:val="28"/>
          <w:szCs w:val="28"/>
        </w:rPr>
        <w:t xml:space="preserve">та зміст </w:t>
      </w:r>
      <w:r w:rsidRPr="00AA7304">
        <w:rPr>
          <w:rFonts w:ascii="Times New Roman" w:hAnsi="Times New Roman"/>
          <w:sz w:val="28"/>
          <w:szCs w:val="28"/>
        </w:rPr>
        <w:t>роботи</w:t>
      </w:r>
      <w:r w:rsidR="006F1DB9">
        <w:rPr>
          <w:rFonts w:ascii="Times New Roman" w:hAnsi="Times New Roman"/>
          <w:sz w:val="28"/>
          <w:szCs w:val="28"/>
        </w:rPr>
        <w:t>, опрацьовуються практичні навички здобувачів вищої освіти за різними формами організації освітнього процесу (лекції, семінари, практичні, практика за видами).</w:t>
      </w:r>
      <w:r w:rsidR="006439DA">
        <w:rPr>
          <w:rFonts w:ascii="Times New Roman" w:hAnsi="Times New Roman"/>
          <w:sz w:val="28"/>
          <w:szCs w:val="28"/>
        </w:rPr>
        <w:t xml:space="preserve"> </w:t>
      </w:r>
    </w:p>
    <w:p w14:paraId="16E3AD3B" w14:textId="77777777" w:rsidR="006F1DB9" w:rsidRDefault="006F1DB9" w:rsidP="005F1861">
      <w:pPr>
        <w:pStyle w:val="a3"/>
        <w:tabs>
          <w:tab w:val="left" w:pos="6105"/>
        </w:tabs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1593"/>
        <w:gridCol w:w="2370"/>
      </w:tblGrid>
      <w:tr w:rsidR="00E54765" w:rsidRPr="00475C14" w14:paraId="2A08B3EA" w14:textId="77777777" w:rsidTr="00DD2A50">
        <w:tc>
          <w:tcPr>
            <w:tcW w:w="1555" w:type="dxa"/>
          </w:tcPr>
          <w:p w14:paraId="40E7280B" w14:textId="77777777" w:rsidR="00E54765" w:rsidRPr="00FA477F" w:rsidRDefault="00E54765" w:rsidP="00325A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центру</w:t>
            </w:r>
          </w:p>
        </w:tc>
        <w:tc>
          <w:tcPr>
            <w:tcW w:w="1984" w:type="dxa"/>
          </w:tcPr>
          <w:p w14:paraId="7EF80044" w14:textId="77777777" w:rsidR="00E54765" w:rsidRPr="00FA477F" w:rsidRDefault="00E54765" w:rsidP="00325A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База Центру </w:t>
            </w:r>
          </w:p>
          <w:p w14:paraId="0B2F1B7B" w14:textId="77777777" w:rsidR="00E54765" w:rsidRPr="00FA477F" w:rsidRDefault="00E54765" w:rsidP="00325A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(адреса/назва установи)</w:t>
            </w:r>
          </w:p>
        </w:tc>
        <w:tc>
          <w:tcPr>
            <w:tcW w:w="1843" w:type="dxa"/>
          </w:tcPr>
          <w:p w14:paraId="293DEB04" w14:textId="77777777" w:rsidR="00E54765" w:rsidRPr="00FA477F" w:rsidRDefault="00E54765" w:rsidP="00325A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Учасники</w:t>
            </w:r>
          </w:p>
        </w:tc>
        <w:tc>
          <w:tcPr>
            <w:tcW w:w="1593" w:type="dxa"/>
          </w:tcPr>
          <w:p w14:paraId="60C05EF1" w14:textId="77777777" w:rsidR="005F4BCB" w:rsidRPr="00FA477F" w:rsidRDefault="00E54765" w:rsidP="00325A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Тьютор/</w:t>
            </w:r>
          </w:p>
          <w:p w14:paraId="476DCE2C" w14:textId="7EE2E035" w:rsidR="00E54765" w:rsidRPr="00FA477F" w:rsidRDefault="00E54765" w:rsidP="00325A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куратор </w:t>
            </w:r>
          </w:p>
        </w:tc>
        <w:tc>
          <w:tcPr>
            <w:tcW w:w="2370" w:type="dxa"/>
          </w:tcPr>
          <w:p w14:paraId="5A8B4008" w14:textId="77777777" w:rsidR="00E54765" w:rsidRPr="00FA477F" w:rsidRDefault="00E54765" w:rsidP="00325A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Види діяльності/навчальна дисципліна/практика</w:t>
            </w:r>
          </w:p>
          <w:p w14:paraId="2B2448C7" w14:textId="77777777" w:rsidR="00E54765" w:rsidRPr="00FA477F" w:rsidRDefault="00E54765" w:rsidP="00325A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(короткий опис) </w:t>
            </w:r>
          </w:p>
        </w:tc>
      </w:tr>
      <w:tr w:rsidR="00E54765" w:rsidRPr="00475C14" w14:paraId="06C77C39" w14:textId="77777777" w:rsidTr="00DD2A50">
        <w:tc>
          <w:tcPr>
            <w:tcW w:w="1555" w:type="dxa"/>
          </w:tcPr>
          <w:p w14:paraId="2AEAE5A3" w14:textId="77777777" w:rsidR="00E54765" w:rsidRPr="00E54765" w:rsidRDefault="00E54765" w:rsidP="00325AAA">
            <w:pPr>
              <w:pBdr>
                <w:bottom w:val="single" w:sz="12" w:space="5" w:color="1AACA6"/>
              </w:pBdr>
              <w:shd w:val="clear" w:color="auto" w:fill="FFFFFF"/>
              <w:spacing w:before="12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547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 організаційного розвитку</w:t>
            </w:r>
          </w:p>
        </w:tc>
        <w:tc>
          <w:tcPr>
            <w:tcW w:w="1984" w:type="dxa"/>
          </w:tcPr>
          <w:p w14:paraId="10785896" w14:textId="669AE897" w:rsidR="00E54765" w:rsidRPr="00E54765" w:rsidRDefault="005545FA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Інститут/Факультет/</w:t>
            </w:r>
          </w:p>
        </w:tc>
        <w:tc>
          <w:tcPr>
            <w:tcW w:w="1843" w:type="dxa"/>
          </w:tcPr>
          <w:p w14:paraId="73EB3912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Студенти 2-3 курсів ОП 053.00.03 Психологія бізнесу та управління першого бакалаврського рівня</w:t>
            </w:r>
          </w:p>
        </w:tc>
        <w:tc>
          <w:tcPr>
            <w:tcW w:w="1593" w:type="dxa"/>
          </w:tcPr>
          <w:p w14:paraId="0C26AC79" w14:textId="77777777" w:rsidR="00DD2A50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 xml:space="preserve">Поліщук В.М., </w:t>
            </w:r>
          </w:p>
          <w:p w14:paraId="21F96BCA" w14:textId="225E065C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 xml:space="preserve">Вінник Н.Д., </w:t>
            </w:r>
            <w:r w:rsidR="005545FA">
              <w:rPr>
                <w:rFonts w:ascii="Times New Roman" w:hAnsi="Times New Roman" w:cs="Times New Roman"/>
                <w:sz w:val="24"/>
                <w:szCs w:val="24"/>
              </w:rPr>
              <w:t>Васильєв О.О., Сергєєнкова О.П.</w:t>
            </w:r>
          </w:p>
        </w:tc>
        <w:tc>
          <w:tcPr>
            <w:tcW w:w="2370" w:type="dxa"/>
          </w:tcPr>
          <w:p w14:paraId="78A8EEC9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Відпрацювання навичок </w:t>
            </w:r>
            <w:r w:rsidRPr="00E54765">
              <w:rPr>
                <w:rFonts w:ascii="Times New Roman" w:hAnsi="Times New Roman"/>
                <w:color w:val="646464"/>
                <w:sz w:val="24"/>
                <w:szCs w:val="24"/>
              </w:rPr>
              <w:t xml:space="preserve">у </w:t>
            </w:r>
            <w:r w:rsidRPr="00E54765">
              <w:rPr>
                <w:rFonts w:ascii="Times New Roman" w:hAnsi="Times New Roman"/>
                <w:sz w:val="24"/>
                <w:szCs w:val="24"/>
              </w:rPr>
              <w:t>визначенні дослідних областей і методів у роботі психолога в бізнес-організації та з суб'єктами бізнесу на практичних заняттях</w:t>
            </w:r>
          </w:p>
          <w:p w14:paraId="03DD7D06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Супервізійна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інтервізійна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 підтримка студентів у процесі роботи </w:t>
            </w:r>
            <w:r w:rsidRPr="00E54765">
              <w:rPr>
                <w:rFonts w:ascii="Times New Roman" w:hAnsi="Times New Roman"/>
                <w:sz w:val="24"/>
                <w:szCs w:val="24"/>
              </w:rPr>
              <w:lastRenderedPageBreak/>
              <w:t>наукового гуртка «Я - психолог», секція «Формула професії психолог»</w:t>
            </w:r>
          </w:p>
          <w:p w14:paraId="63120726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Робота над курсовими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проєктами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A930F2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Дисципліни «Психологія реклами та </w:t>
            </w:r>
            <w:r w:rsidRPr="00E54765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E54765">
              <w:rPr>
                <w:rFonts w:ascii="Times New Roman" w:hAnsi="Times New Roman"/>
                <w:sz w:val="24"/>
                <w:szCs w:val="24"/>
              </w:rPr>
              <w:t xml:space="preserve">», «Тайм-менеджмент», «Психологія управління», «Психологія бізнесу та підприємства», «Психологічні технології відбору та роботи з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песроналом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>», «Організаційна культура та поведінка особистості»</w:t>
            </w:r>
          </w:p>
        </w:tc>
      </w:tr>
      <w:tr w:rsidR="00E54765" w:rsidRPr="00475C14" w14:paraId="5CB3468F" w14:textId="77777777" w:rsidTr="00DD2A50">
        <w:tc>
          <w:tcPr>
            <w:tcW w:w="1555" w:type="dxa"/>
          </w:tcPr>
          <w:p w14:paraId="2DF5550C" w14:textId="77777777" w:rsidR="00E54765" w:rsidRPr="00E54765" w:rsidRDefault="00E54765" w:rsidP="00325AAA">
            <w:pPr>
              <w:pBdr>
                <w:bottom w:val="single" w:sz="12" w:space="5" w:color="1AACA6"/>
              </w:pBdr>
              <w:shd w:val="clear" w:color="auto" w:fill="FFFFFF"/>
              <w:spacing w:before="12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</w:tcPr>
          <w:p w14:paraId="56C70DCC" w14:textId="77777777" w:rsid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 xml:space="preserve">Медична лабораторія «Діла» (головний офіс: м. </w:t>
            </w:r>
            <w:r w:rsidRPr="00E5476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Київ, Україна, вул. Жилянська, 31, 6 поверх</w:t>
            </w: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DB1A0A" w14:textId="77777777" w:rsidR="005545FA" w:rsidRDefault="005545FA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79F4D" w14:textId="77777777" w:rsidR="005545FA" w:rsidRPr="005545FA" w:rsidRDefault="005545FA" w:rsidP="005545FA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Київський міський кризовий центр «</w:t>
            </w:r>
            <w:proofErr w:type="spellStart"/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Соціотерапі</w:t>
            </w:r>
            <w:proofErr w:type="spellEnd"/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»</w:t>
            </w:r>
          </w:p>
          <w:p w14:paraId="5FD73B44" w14:textId="77777777" w:rsidR="005545FA" w:rsidRPr="005545FA" w:rsidRDefault="005545FA" w:rsidP="005545FA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</w:p>
          <w:p w14:paraId="35215C88" w14:textId="5F0987ED" w:rsidR="005545FA" w:rsidRDefault="005545FA" w:rsidP="0055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Центр терапії </w:t>
            </w:r>
            <w:proofErr w:type="spellStart"/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залежностей</w:t>
            </w:r>
            <w:proofErr w:type="spellEnd"/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«Берег Життя»</w:t>
            </w:r>
          </w:p>
          <w:p w14:paraId="37CC8BFF" w14:textId="5482B332" w:rsidR="005545FA" w:rsidRPr="00E54765" w:rsidRDefault="005545FA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2378EC" w14:textId="30384071" w:rsidR="00E54765" w:rsidRPr="00E54765" w:rsidRDefault="005545FA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 xml:space="preserve">Студенти 2-3 курсів ОП 053.00.03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Психологія бізнесу та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3" w:type="dxa"/>
          </w:tcPr>
          <w:p w14:paraId="14E2D3EC" w14:textId="0699C093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Власенко І.А.</w:t>
            </w:r>
            <w:r w:rsidR="005545FA">
              <w:rPr>
                <w:rFonts w:ascii="Times New Roman" w:hAnsi="Times New Roman" w:cs="Times New Roman"/>
                <w:sz w:val="24"/>
                <w:szCs w:val="24"/>
              </w:rPr>
              <w:t>, Кутішенко В.П., Каліщук С.М.</w:t>
            </w:r>
          </w:p>
        </w:tc>
        <w:tc>
          <w:tcPr>
            <w:tcW w:w="2370" w:type="dxa"/>
          </w:tcPr>
          <w:p w14:paraId="5CE8C492" w14:textId="77777777" w:rsidR="00E54765" w:rsidRPr="00E54765" w:rsidRDefault="00E54765" w:rsidP="00E54765">
            <w:pPr>
              <w:pStyle w:val="a9"/>
            </w:pPr>
            <w:r w:rsidRPr="00E54765">
              <w:t xml:space="preserve">Створення </w:t>
            </w:r>
            <w:proofErr w:type="spellStart"/>
            <w:r w:rsidRPr="00E54765">
              <w:t>професійноі</w:t>
            </w:r>
            <w:proofErr w:type="spellEnd"/>
            <w:r w:rsidRPr="00E54765">
              <w:t xml:space="preserve">̈ </w:t>
            </w:r>
            <w:proofErr w:type="spellStart"/>
            <w:r w:rsidRPr="00E54765">
              <w:t>карти</w:t>
            </w:r>
            <w:proofErr w:type="spellEnd"/>
            <w:r w:rsidRPr="00E54765">
              <w:rPr>
                <w:lang w:val="uk-UA"/>
              </w:rPr>
              <w:t xml:space="preserve"> </w:t>
            </w:r>
            <w:r w:rsidRPr="00E54765">
              <w:t xml:space="preserve">діяльності психолога в </w:t>
            </w:r>
            <w:proofErr w:type="spellStart"/>
            <w:r w:rsidRPr="00E54765">
              <w:t>організаціі</w:t>
            </w:r>
            <w:proofErr w:type="spellEnd"/>
            <w:r w:rsidRPr="00E54765">
              <w:t xml:space="preserve">̈ </w:t>
            </w:r>
          </w:p>
          <w:p w14:paraId="68CA0BF3" w14:textId="77777777" w:rsidR="00E54765" w:rsidRPr="00E54765" w:rsidRDefault="00E54765" w:rsidP="00E54765">
            <w:pPr>
              <w:pStyle w:val="a9"/>
              <w:shd w:val="clear" w:color="auto" w:fill="FFFFFF"/>
            </w:pPr>
            <w:proofErr w:type="spellStart"/>
            <w:r w:rsidRPr="00E54765">
              <w:t>Розробка</w:t>
            </w:r>
            <w:proofErr w:type="spellEnd"/>
            <w:r w:rsidRPr="00E54765">
              <w:t xml:space="preserve"> алгоритму </w:t>
            </w:r>
            <w:proofErr w:type="spellStart"/>
            <w:r w:rsidRPr="00E54765">
              <w:t>проведення</w:t>
            </w:r>
            <w:proofErr w:type="spellEnd"/>
            <w:r w:rsidRPr="00E54765">
              <w:t xml:space="preserve"> </w:t>
            </w:r>
            <w:proofErr w:type="spellStart"/>
            <w:r w:rsidRPr="00E54765">
              <w:t>первинного</w:t>
            </w:r>
            <w:proofErr w:type="spellEnd"/>
            <w:r w:rsidRPr="00E54765">
              <w:t xml:space="preserve"> психологічного </w:t>
            </w:r>
            <w:proofErr w:type="spellStart"/>
            <w:r w:rsidRPr="00E54765">
              <w:t>спостереження</w:t>
            </w:r>
            <w:proofErr w:type="spellEnd"/>
            <w:r w:rsidRPr="00E54765">
              <w:t xml:space="preserve"> відповідно до </w:t>
            </w:r>
            <w:proofErr w:type="spellStart"/>
            <w:r w:rsidRPr="00E54765">
              <w:t>запитів</w:t>
            </w:r>
            <w:proofErr w:type="spellEnd"/>
            <w:r w:rsidRPr="00E54765">
              <w:t xml:space="preserve"> </w:t>
            </w:r>
            <w:proofErr w:type="spellStart"/>
            <w:r w:rsidRPr="00E54765">
              <w:t>організаціі</w:t>
            </w:r>
            <w:proofErr w:type="spellEnd"/>
            <w:r w:rsidRPr="00E54765">
              <w:t xml:space="preserve">̈ </w:t>
            </w:r>
          </w:p>
          <w:p w14:paraId="2A394D3C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Відпрацювання із відділом </w:t>
            </w:r>
            <w:r w:rsidRPr="00E54765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Pr="00E54765">
              <w:rPr>
                <w:rFonts w:ascii="Times New Roman" w:hAnsi="Times New Roman"/>
                <w:sz w:val="24"/>
                <w:szCs w:val="24"/>
              </w:rPr>
              <w:t xml:space="preserve"> організації поточних психологічних запитів від керівництва організації</w:t>
            </w:r>
          </w:p>
          <w:p w14:paraId="7354B61C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Проведення навчальних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lastRenderedPageBreak/>
              <w:t>інтервізійних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супервізійних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 груп для відпрацювання навичок професійного ведення організаційного випадку</w:t>
            </w:r>
          </w:p>
          <w:p w14:paraId="13DB3CAC" w14:textId="77777777" w:rsidR="00E54765" w:rsidRPr="00E54765" w:rsidRDefault="00E54765" w:rsidP="00E54765">
            <w:pPr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>Практики: виробнича, виробнича за спеціалізацією</w:t>
            </w:r>
          </w:p>
        </w:tc>
      </w:tr>
      <w:tr w:rsidR="00E54765" w:rsidRPr="00475C14" w14:paraId="37215FDB" w14:textId="77777777" w:rsidTr="00DD2A50">
        <w:tc>
          <w:tcPr>
            <w:tcW w:w="1555" w:type="dxa"/>
          </w:tcPr>
          <w:p w14:paraId="64A6BF01" w14:textId="77777777" w:rsidR="00E54765" w:rsidRPr="00E54765" w:rsidRDefault="00E54765" w:rsidP="00325AAA">
            <w:pPr>
              <w:pStyle w:val="2"/>
              <w:pBdr>
                <w:bottom w:val="single" w:sz="12" w:space="5" w:color="1AACA6"/>
              </w:pBdr>
              <w:shd w:val="clear" w:color="auto" w:fill="FFFFFF"/>
              <w:spacing w:before="120" w:beforeAutospacing="0" w:after="0" w:afterAutospacing="0"/>
              <w:outlineLvl w:val="1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54765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Тренінговий центр</w:t>
            </w:r>
          </w:p>
        </w:tc>
        <w:tc>
          <w:tcPr>
            <w:tcW w:w="1984" w:type="dxa"/>
          </w:tcPr>
          <w:p w14:paraId="007A4B08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  <w:p w14:paraId="6E9D217C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</w:p>
          <w:p w14:paraId="1D1A7901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</w:p>
          <w:p w14:paraId="1BA0CA0C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Анкор</w:t>
            </w:r>
            <w:proofErr w:type="spellEnd"/>
            <w:r w:rsidRPr="00E54765">
              <w:rPr>
                <w:rFonts w:ascii="Times New Roman" w:hAnsi="Times New Roman" w:cs="Times New Roman"/>
                <w:sz w:val="24"/>
                <w:szCs w:val="24"/>
              </w:rPr>
              <w:t xml:space="preserve">», м. Київ, </w:t>
            </w:r>
            <w:r w:rsidRPr="00E547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провулок Академіка Філатова, 3/1</w:t>
            </w:r>
          </w:p>
          <w:p w14:paraId="0273E80F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A35AE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30D3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FEC9D" w14:textId="18DFFC3F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 xml:space="preserve">Студенти 2-3 курсів ОП 053.00.03 </w:t>
            </w:r>
            <w:r w:rsidR="005545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Психологія бізнесу та управління</w:t>
            </w:r>
            <w:r w:rsidR="00554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бакалаврського рівня</w:t>
            </w:r>
          </w:p>
          <w:p w14:paraId="20251456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DDCA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Студенти 4 курсу ОП 053.00.01 Психологія. Спеціалізація Організаційна психологія першого бакалаврського рівня</w:t>
            </w:r>
          </w:p>
        </w:tc>
        <w:tc>
          <w:tcPr>
            <w:tcW w:w="1593" w:type="dxa"/>
          </w:tcPr>
          <w:p w14:paraId="490E7137" w14:textId="39D62C52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 xml:space="preserve">Сорокіна О.А., Власенко І.А., Вінник Н.Д., </w:t>
            </w:r>
            <w:r w:rsidR="005545FA">
              <w:rPr>
                <w:rFonts w:ascii="Times New Roman" w:hAnsi="Times New Roman" w:cs="Times New Roman"/>
                <w:sz w:val="24"/>
                <w:szCs w:val="24"/>
              </w:rPr>
              <w:t>Каліщук С.М.</w:t>
            </w:r>
          </w:p>
        </w:tc>
        <w:tc>
          <w:tcPr>
            <w:tcW w:w="2370" w:type="dxa"/>
          </w:tcPr>
          <w:p w14:paraId="4A1A14DC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>Оволодіння сучасними практиками і методами психологічної роботи з групою на практичних заняттях;</w:t>
            </w:r>
          </w:p>
          <w:p w14:paraId="659F1981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>Розвиток індивідуальних умінь і навичок з діагностики, стратегій втручання, планування і реалізації підтримки особистості у розвитку кар’єри;</w:t>
            </w:r>
          </w:p>
          <w:p w14:paraId="23A2650C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>Відпрацювання індивідуальних навичок та умінь у процесі використання групових практик тілесно-орієнтованої терапії, арт-терапевтичних практик для подолання професійного вигорання особистості;</w:t>
            </w:r>
          </w:p>
          <w:p w14:paraId="280B4884" w14:textId="6AB3D503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Проведення тематичних сесій </w:t>
            </w:r>
            <w:r w:rsidRPr="00E54765">
              <w:rPr>
                <w:rFonts w:ascii="Times New Roman" w:hAnsi="Times New Roman"/>
                <w:sz w:val="24"/>
                <w:szCs w:val="24"/>
              </w:rPr>
              <w:lastRenderedPageBreak/>
              <w:t>наукового гуртка «Я - психолог»</w:t>
            </w:r>
          </w:p>
          <w:p w14:paraId="53E9AA8C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>Дисципліни: «Конфліктологія», «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Коучінг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», «Управління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проєктами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>», «Психологічний практикум з комунікації»</w:t>
            </w:r>
          </w:p>
          <w:p w14:paraId="46409859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>Практики: виробнича, виробнича за спеціалізацією</w:t>
            </w:r>
          </w:p>
        </w:tc>
      </w:tr>
      <w:tr w:rsidR="00E54765" w:rsidRPr="00475C14" w14:paraId="57A652FE" w14:textId="77777777" w:rsidTr="00DD2A50">
        <w:tc>
          <w:tcPr>
            <w:tcW w:w="1555" w:type="dxa"/>
          </w:tcPr>
          <w:p w14:paraId="16672004" w14:textId="77777777" w:rsidR="00E54765" w:rsidRPr="00E54765" w:rsidRDefault="00E54765" w:rsidP="00325AAA">
            <w:pPr>
              <w:pStyle w:val="2"/>
              <w:pBdr>
                <w:bottom w:val="single" w:sz="12" w:space="5" w:color="1AACA6"/>
              </w:pBdr>
              <w:shd w:val="clear" w:color="auto" w:fill="FFFFFF"/>
              <w:spacing w:before="120" w:beforeAutospacing="0" w:after="0" w:afterAutospacing="0"/>
              <w:outlineLvl w:val="1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E54765">
              <w:rPr>
                <w:b w:val="0"/>
                <w:bCs w:val="0"/>
                <w:color w:val="000000"/>
                <w:sz w:val="24"/>
                <w:szCs w:val="24"/>
              </w:rPr>
              <w:lastRenderedPageBreak/>
              <w:t>Діагностико-консультаційний центр</w:t>
            </w:r>
          </w:p>
        </w:tc>
        <w:tc>
          <w:tcPr>
            <w:tcW w:w="1984" w:type="dxa"/>
          </w:tcPr>
          <w:p w14:paraId="055AB321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  <w:p w14:paraId="0396AF04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</w:p>
          <w:p w14:paraId="46C4DE81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психології</w:t>
            </w:r>
          </w:p>
          <w:p w14:paraId="0998E198" w14:textId="7E90B229" w:rsidR="00E54765" w:rsidRDefault="00E54765" w:rsidP="00325AAA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Анкор</w:t>
            </w:r>
            <w:proofErr w:type="spellEnd"/>
            <w:r w:rsidRPr="00E54765">
              <w:rPr>
                <w:rFonts w:ascii="Times New Roman" w:hAnsi="Times New Roman" w:cs="Times New Roman"/>
                <w:sz w:val="24"/>
                <w:szCs w:val="24"/>
              </w:rPr>
              <w:t xml:space="preserve">», м. Київ, </w:t>
            </w:r>
            <w:r w:rsidRPr="00E5476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провулок Академіка Філатова, 3/1,</w:t>
            </w:r>
          </w:p>
          <w:p w14:paraId="100FBC38" w14:textId="46B4646B" w:rsidR="005545FA" w:rsidRDefault="005545FA" w:rsidP="00325AAA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117D3FEE" w14:textId="0D0A45E3" w:rsidR="005545FA" w:rsidRDefault="005545FA" w:rsidP="00325AAA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04616887" w14:textId="06BEB83D" w:rsidR="005545FA" w:rsidRPr="005545FA" w:rsidRDefault="005545FA" w:rsidP="00325AAA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Київський міський кризовий центр «</w:t>
            </w:r>
            <w:proofErr w:type="spellStart"/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Соціотерапі</w:t>
            </w:r>
            <w:proofErr w:type="spellEnd"/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»</w:t>
            </w:r>
          </w:p>
          <w:p w14:paraId="6D782FF5" w14:textId="77777777" w:rsidR="005545FA" w:rsidRPr="005545FA" w:rsidRDefault="005545FA" w:rsidP="00325AAA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</w:pPr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</w:p>
          <w:p w14:paraId="51BAA437" w14:textId="36D4B574" w:rsidR="00E54765" w:rsidRPr="00E54765" w:rsidRDefault="005545FA" w:rsidP="0055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Центр терапії </w:t>
            </w:r>
            <w:proofErr w:type="spellStart"/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залежностей</w:t>
            </w:r>
            <w:proofErr w:type="spellEnd"/>
            <w:r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«Берег Життя»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43" w:type="dxa"/>
          </w:tcPr>
          <w:p w14:paraId="003ABDF5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Студенти 2-3 курсів ОП 053.00.03 Психологія бізнесу та управління першого бакалаврського рівня</w:t>
            </w:r>
          </w:p>
          <w:p w14:paraId="689609A9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D984C" w14:textId="77777777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Студенти 4 курсу ОП 053.00.01 Психологія. Спеціалізація Організаційна психологія першого бакалаврського рівня</w:t>
            </w:r>
          </w:p>
        </w:tc>
        <w:tc>
          <w:tcPr>
            <w:tcW w:w="1593" w:type="dxa"/>
          </w:tcPr>
          <w:p w14:paraId="41C88628" w14:textId="45193E2D" w:rsidR="00E54765" w:rsidRPr="00E54765" w:rsidRDefault="00E54765" w:rsidP="0032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65">
              <w:rPr>
                <w:rFonts w:ascii="Times New Roman" w:hAnsi="Times New Roman" w:cs="Times New Roman"/>
                <w:sz w:val="24"/>
                <w:szCs w:val="24"/>
              </w:rPr>
              <w:t>Цюман Т.П., Власенко І.А.</w:t>
            </w:r>
            <w:r w:rsidR="005545FA">
              <w:rPr>
                <w:rFonts w:ascii="Times New Roman" w:hAnsi="Times New Roman" w:cs="Times New Roman"/>
                <w:sz w:val="24"/>
                <w:szCs w:val="24"/>
              </w:rPr>
              <w:t>, Поліщук В.М.. Каліщук С.М.</w:t>
            </w:r>
          </w:p>
        </w:tc>
        <w:tc>
          <w:tcPr>
            <w:tcW w:w="2370" w:type="dxa"/>
          </w:tcPr>
          <w:p w14:paraId="44CF919C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Розвиток індивідуальних умінь і навичок з діагностики, стратегій втручання, планування і реалізації послідовної підтримки особистості в умовах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побуви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 професійної кар'єри;</w:t>
            </w:r>
          </w:p>
          <w:p w14:paraId="6A11E8C8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Відпрацювання навичок організації та проведення діагностики міжособистісних та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міжгрупових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 взаємин</w:t>
            </w:r>
          </w:p>
          <w:p w14:paraId="4C1C3C10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Створення при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супервізійній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 підтримці індивідуальних психосоматичних характеристик особистості;</w:t>
            </w:r>
          </w:p>
          <w:p w14:paraId="723911DE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 xml:space="preserve">Визначення та здійснення актуальних досліджень з питань психології </w:t>
            </w:r>
            <w:r w:rsidRPr="00E547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соціальних процесів та актуальних змін у </w:t>
            </w:r>
            <w:proofErr w:type="spellStart"/>
            <w:r w:rsidRPr="00E54765">
              <w:rPr>
                <w:rFonts w:ascii="Times New Roman" w:hAnsi="Times New Roman"/>
                <w:sz w:val="24"/>
                <w:szCs w:val="24"/>
              </w:rPr>
              <w:t>професійном</w:t>
            </w:r>
            <w:proofErr w:type="spellEnd"/>
            <w:r w:rsidRPr="00E54765">
              <w:rPr>
                <w:rFonts w:ascii="Times New Roman" w:hAnsi="Times New Roman"/>
                <w:sz w:val="24"/>
                <w:szCs w:val="24"/>
              </w:rPr>
              <w:t xml:space="preserve"> житті особистості</w:t>
            </w:r>
          </w:p>
          <w:p w14:paraId="126F6C9C" w14:textId="77777777" w:rsidR="00E54765" w:rsidRPr="00E54765" w:rsidRDefault="00E54765" w:rsidP="00E5476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4765">
              <w:rPr>
                <w:rFonts w:ascii="Times New Roman" w:hAnsi="Times New Roman"/>
                <w:sz w:val="24"/>
                <w:szCs w:val="24"/>
              </w:rPr>
              <w:t>Дисципліни: «Психологічне консультування та психокорекція», «Психодіагностика з основами математичної статистики», «Практикум з кар’єрного консультування»</w:t>
            </w:r>
          </w:p>
        </w:tc>
      </w:tr>
    </w:tbl>
    <w:p w14:paraId="6ADC762A" w14:textId="77777777" w:rsidR="00DD2A50" w:rsidRPr="006439DA" w:rsidRDefault="00DD2A50" w:rsidP="006439DA">
      <w:pPr>
        <w:tabs>
          <w:tab w:val="left" w:pos="6105"/>
        </w:tabs>
        <w:spacing w:after="0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</w:pPr>
    </w:p>
    <w:p w14:paraId="34597972" w14:textId="6683D703" w:rsidR="005F4BCB" w:rsidRDefault="005F4BCB" w:rsidP="00CF3076">
      <w:pPr>
        <w:pStyle w:val="a3"/>
        <w:tabs>
          <w:tab w:val="left" w:pos="6105"/>
        </w:tabs>
        <w:spacing w:after="0" w:line="360" w:lineRule="auto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  <w:r w:rsidRPr="00E43890"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>Практика</w:t>
      </w:r>
    </w:p>
    <w:p w14:paraId="3E2AA70C" w14:textId="0D1BC56C" w:rsidR="00853512" w:rsidRPr="00A96300" w:rsidRDefault="008C18A3" w:rsidP="00575044">
      <w:pPr>
        <w:pStyle w:val="a3"/>
        <w:tabs>
          <w:tab w:val="left" w:pos="6105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</w:pPr>
      <w:r w:rsidRPr="00575044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Попри об’єктивні процеси, які не оминули і бази потенційної практики, співробітникам кафедри вдалося </w:t>
      </w:r>
      <w:r w:rsidR="00A96300" w:rsidRPr="00575044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досягнути певного паритету, як і в питаннях організаційного характеру, так і в питаннях змістового наповнення завдань практики для здобувачів освіти. Варто зазначити, що у такий складний час було підписано дві нові угоди з базами </w:t>
      </w:r>
      <w:r w:rsidR="00A96300" w:rsidRPr="00575044">
        <w:rPr>
          <w:rFonts w:ascii="Times New Roman" w:eastAsia="Times New Roman" w:hAnsi="Times New Roman"/>
          <w:sz w:val="28"/>
          <w:szCs w:val="28"/>
          <w:lang w:eastAsia="uk-UA"/>
        </w:rPr>
        <w:t xml:space="preserve">практики, зокрема із </w:t>
      </w:r>
      <w:r w:rsidR="00A96300" w:rsidRPr="00575044">
        <w:rPr>
          <w:rFonts w:ascii="Times New Roman" w:eastAsia="Times New Roman" w:hAnsi="Times New Roman"/>
          <w:iCs/>
          <w:sz w:val="28"/>
          <w:szCs w:val="28"/>
          <w:lang w:eastAsia="uk-UA"/>
        </w:rPr>
        <w:t>Київським міським кризовим центром «</w:t>
      </w:r>
      <w:proofErr w:type="spellStart"/>
      <w:r w:rsidR="00A96300" w:rsidRPr="00575044">
        <w:rPr>
          <w:rFonts w:ascii="Times New Roman" w:eastAsia="Times New Roman" w:hAnsi="Times New Roman"/>
          <w:iCs/>
          <w:sz w:val="28"/>
          <w:szCs w:val="28"/>
          <w:lang w:eastAsia="uk-UA"/>
        </w:rPr>
        <w:t>Соціотерапія</w:t>
      </w:r>
      <w:proofErr w:type="spellEnd"/>
      <w:r w:rsidR="00A96300" w:rsidRPr="00575044"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», Центром терапії </w:t>
      </w:r>
      <w:proofErr w:type="spellStart"/>
      <w:r w:rsidR="00A96300" w:rsidRPr="00575044">
        <w:rPr>
          <w:rFonts w:ascii="Times New Roman" w:eastAsia="Times New Roman" w:hAnsi="Times New Roman"/>
          <w:iCs/>
          <w:sz w:val="28"/>
          <w:szCs w:val="28"/>
          <w:lang w:eastAsia="uk-UA"/>
        </w:rPr>
        <w:t>залежностей</w:t>
      </w:r>
      <w:proofErr w:type="spellEnd"/>
      <w:r w:rsidR="00A96300" w:rsidRPr="00575044"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«Берег Життя». Загалом для здобувачів першого (бакалаврського) та другого (магістерського) рівнів усі види практики були продуктивними</w:t>
      </w:r>
      <w:r w:rsidR="00CF3076" w:rsidRPr="00575044">
        <w:rPr>
          <w:rFonts w:ascii="Times New Roman" w:eastAsia="Times New Roman" w:hAnsi="Times New Roman"/>
          <w:iCs/>
          <w:sz w:val="28"/>
          <w:szCs w:val="28"/>
          <w:lang w:eastAsia="uk-UA"/>
        </w:rPr>
        <w:t>, про що засвідчили результати фінальних конференцій та результати оцінювання.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5F4BCB" w:rsidRPr="00E47D27" w14:paraId="10204436" w14:textId="77777777" w:rsidTr="00C42D6A">
        <w:tc>
          <w:tcPr>
            <w:tcW w:w="6946" w:type="dxa"/>
            <w:shd w:val="clear" w:color="auto" w:fill="FBD4B4"/>
          </w:tcPr>
          <w:p w14:paraId="55C34642" w14:textId="3DB9813D" w:rsidR="005F4BCB" w:rsidRPr="006F1DB9" w:rsidRDefault="006F1DB9" w:rsidP="0019401F">
            <w:pPr>
              <w:tabs>
                <w:tab w:val="left" w:pos="6105"/>
              </w:tabs>
              <w:ind w:left="465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Напрями діяльності</w:t>
            </w:r>
          </w:p>
        </w:tc>
        <w:tc>
          <w:tcPr>
            <w:tcW w:w="2268" w:type="dxa"/>
            <w:shd w:val="clear" w:color="auto" w:fill="FBD4B4"/>
          </w:tcPr>
          <w:p w14:paraId="3F6B3D6D" w14:textId="77777777" w:rsidR="005F4BCB" w:rsidRPr="006F1DB9" w:rsidRDefault="005F4BCB" w:rsidP="00325AA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F1DB9">
              <w:rPr>
                <w:rFonts w:ascii="Times New Roman" w:hAnsi="Times New Roman"/>
                <w:b/>
                <w:sz w:val="24"/>
                <w:szCs w:val="24"/>
              </w:rPr>
              <w:t>Викладач</w:t>
            </w:r>
          </w:p>
        </w:tc>
      </w:tr>
      <w:tr w:rsidR="005F4BCB" w14:paraId="3C8583F4" w14:textId="77777777" w:rsidTr="00C42D6A">
        <w:tc>
          <w:tcPr>
            <w:tcW w:w="6946" w:type="dxa"/>
          </w:tcPr>
          <w:p w14:paraId="40E57547" w14:textId="77777777" w:rsidR="005F4BCB" w:rsidRPr="006F1DB9" w:rsidRDefault="005F4BCB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Керівництво навчальною практикою (психологічна</w:t>
            </w:r>
          </w:p>
          <w:p w14:paraId="3DD0FE55" w14:textId="77777777" w:rsidR="005F4BCB" w:rsidRPr="006F1DB9" w:rsidRDefault="005F4BCB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компонента) Філологія- Германські / Романські мови та</w:t>
            </w:r>
          </w:p>
          <w:p w14:paraId="15B9DF0B" w14:textId="77777777" w:rsidR="005F4BCB" w:rsidRPr="006F1DB9" w:rsidRDefault="005F4BCB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література (2017-б-з ФН, ФА, ФІС).</w:t>
            </w:r>
          </w:p>
        </w:tc>
        <w:tc>
          <w:tcPr>
            <w:tcW w:w="2268" w:type="dxa"/>
          </w:tcPr>
          <w:p w14:paraId="4487B310" w14:textId="77777777" w:rsidR="005F4BCB" w:rsidRDefault="005F4BCB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F1DB9">
              <w:rPr>
                <w:rFonts w:ascii="Times New Roman" w:hAnsi="Times New Roman"/>
                <w:sz w:val="24"/>
                <w:szCs w:val="24"/>
              </w:rPr>
              <w:t>Вінник Н.Д.</w:t>
            </w:r>
          </w:p>
          <w:p w14:paraId="16AE6C82" w14:textId="4442AA61" w:rsidR="005545FA" w:rsidRPr="006F1DB9" w:rsidRDefault="005545FA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Коханова О.П.</w:t>
            </w:r>
          </w:p>
        </w:tc>
      </w:tr>
      <w:tr w:rsidR="005F4BCB" w14:paraId="016A5B02" w14:textId="77777777" w:rsidTr="00C42D6A">
        <w:tc>
          <w:tcPr>
            <w:tcW w:w="6946" w:type="dxa"/>
          </w:tcPr>
          <w:p w14:paraId="25599D5B" w14:textId="62FFD23F" w:rsidR="005F4BCB" w:rsidRPr="006F1DB9" w:rsidRDefault="00C50EE7" w:rsidP="008C18A3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Оновлено РНП та п</w:t>
            </w:r>
            <w:r w:rsidR="005F4BCB"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роведено всі види практик відповідно до навчального</w:t>
            </w:r>
            <w:r w:rsidR="008C18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</w:t>
            </w:r>
            <w:r w:rsidR="005F4BCB"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лану</w:t>
            </w:r>
            <w:r w:rsid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ОП «Психологія бізнесу та управління»</w:t>
            </w:r>
          </w:p>
        </w:tc>
        <w:tc>
          <w:tcPr>
            <w:tcW w:w="2268" w:type="dxa"/>
          </w:tcPr>
          <w:p w14:paraId="5384100E" w14:textId="520CEE24" w:rsidR="006F1DB9" w:rsidRDefault="006F1DB9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Кутішенко В.П. (куратор)</w:t>
            </w:r>
          </w:p>
          <w:p w14:paraId="6C0DCABB" w14:textId="77777777" w:rsidR="005F4BCB" w:rsidRDefault="005F4BCB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F1DB9">
              <w:rPr>
                <w:rFonts w:ascii="Times New Roman" w:hAnsi="Times New Roman"/>
                <w:sz w:val="24"/>
                <w:szCs w:val="24"/>
              </w:rPr>
              <w:t>Власенко І.А.</w:t>
            </w:r>
            <w:r w:rsidR="006F1DB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3BAB8F1" w14:textId="77777777" w:rsidR="006F1DB9" w:rsidRDefault="006F1DB9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Васильєв О.О.</w:t>
            </w:r>
          </w:p>
          <w:p w14:paraId="33D9F27B" w14:textId="77777777" w:rsidR="006F1DB9" w:rsidRDefault="006F1DB9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В.М.</w:t>
            </w:r>
          </w:p>
          <w:p w14:paraId="374E0C5C" w14:textId="77777777" w:rsidR="00C50EE7" w:rsidRDefault="00C50EE7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Ткачишина О.Р.</w:t>
            </w:r>
          </w:p>
          <w:p w14:paraId="782E6A3E" w14:textId="77777777" w:rsidR="007A43CC" w:rsidRDefault="007A43CC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Сергєєнкова О.П., </w:t>
            </w:r>
          </w:p>
          <w:p w14:paraId="2AB68021" w14:textId="77777777" w:rsidR="007A43CC" w:rsidRDefault="007A43CC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Цюман Т.П., Сорокіна О.А.</w:t>
            </w:r>
          </w:p>
          <w:p w14:paraId="79F68572" w14:textId="17B8D43E" w:rsidR="005545FA" w:rsidRPr="006F1DB9" w:rsidRDefault="005545FA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Каліщук С.М.</w:t>
            </w:r>
          </w:p>
        </w:tc>
      </w:tr>
      <w:tr w:rsidR="00C50EE7" w14:paraId="38650132" w14:textId="77777777" w:rsidTr="00C42D6A">
        <w:tc>
          <w:tcPr>
            <w:tcW w:w="6946" w:type="dxa"/>
          </w:tcPr>
          <w:p w14:paraId="247349BB" w14:textId="4AEB6758" w:rsidR="00C50EE7" w:rsidRDefault="00C50EE7" w:rsidP="005545FA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П</w:t>
            </w: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ідписано договори з </w:t>
            </w:r>
            <w:r w:rsidR="005545F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новими базами практики </w:t>
            </w:r>
            <w:r w:rsidR="00A963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5545FA"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Київський міський кризовий центр «</w:t>
            </w:r>
            <w:proofErr w:type="spellStart"/>
            <w:r w:rsidR="005545FA"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Соціотерапі</w:t>
            </w:r>
            <w:r w:rsidR="00AD6FD4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я</w:t>
            </w:r>
            <w:proofErr w:type="spellEnd"/>
            <w:r w:rsidR="005545FA"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»</w:t>
            </w:r>
            <w:r w:rsidR="00A96300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, </w:t>
            </w:r>
            <w:r w:rsidR="005545FA"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Центр терапії </w:t>
            </w:r>
            <w:proofErr w:type="spellStart"/>
            <w:r w:rsidR="005545FA"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залежностей</w:t>
            </w:r>
            <w:proofErr w:type="spellEnd"/>
            <w:r w:rsidR="005545FA" w:rsidRPr="005545FA"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 xml:space="preserve"> «Берег Життя»</w:t>
            </w:r>
          </w:p>
        </w:tc>
        <w:tc>
          <w:tcPr>
            <w:tcW w:w="2268" w:type="dxa"/>
          </w:tcPr>
          <w:p w14:paraId="75E04932" w14:textId="0BE8E51B" w:rsidR="00C50EE7" w:rsidRDefault="005545FA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Каліщук С.М.</w:t>
            </w:r>
          </w:p>
        </w:tc>
      </w:tr>
      <w:tr w:rsidR="00C50EE7" w14:paraId="6FF12172" w14:textId="77777777" w:rsidTr="00C42D6A">
        <w:tc>
          <w:tcPr>
            <w:tcW w:w="6946" w:type="dxa"/>
          </w:tcPr>
          <w:p w14:paraId="5A354BE1" w14:textId="77777777" w:rsidR="00C50EE7" w:rsidRPr="006F1DB9" w:rsidRDefault="00C50EE7" w:rsidP="00C50EE7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Впродовж звітного періоду оновлено ЕНК з практики навчальної</w:t>
            </w:r>
          </w:p>
          <w:p w14:paraId="7DBE38B8" w14:textId="0929097A" w:rsidR="00C50EE7" w:rsidRPr="006F1DB9" w:rsidRDefault="00C50EE7" w:rsidP="00C50EE7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(психолого-педагогічної) для студентів 3 курсу освітньої програми</w:t>
            </w:r>
            <w:r w:rsidR="008C18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122.00.01 Інформатика.</w:t>
            </w:r>
          </w:p>
        </w:tc>
        <w:tc>
          <w:tcPr>
            <w:tcW w:w="2268" w:type="dxa"/>
          </w:tcPr>
          <w:p w14:paraId="0592E894" w14:textId="1760E4D6" w:rsidR="00C50EE7" w:rsidRPr="006F1DB9" w:rsidRDefault="00C50EE7" w:rsidP="00C50EE7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F1DB9">
              <w:rPr>
                <w:rFonts w:ascii="Times New Roman" w:hAnsi="Times New Roman"/>
                <w:sz w:val="24"/>
                <w:szCs w:val="24"/>
              </w:rPr>
              <w:t>Коханова О.П.</w:t>
            </w:r>
          </w:p>
        </w:tc>
      </w:tr>
      <w:tr w:rsidR="00C50EE7" w14:paraId="08C001C0" w14:textId="77777777" w:rsidTr="00C42D6A">
        <w:tc>
          <w:tcPr>
            <w:tcW w:w="6946" w:type="dxa"/>
          </w:tcPr>
          <w:p w14:paraId="1F2BC8F3" w14:textId="135EE9C0" w:rsidR="00C50EE7" w:rsidRPr="006F1DB9" w:rsidRDefault="00C50EE7" w:rsidP="00C50EE7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Впродовж звітного періоду у співпраці з </w:t>
            </w:r>
          </w:p>
          <w:p w14:paraId="4BE9BCAE" w14:textId="43C4F5AF" w:rsidR="00C50EE7" w:rsidRPr="006F1DB9" w:rsidRDefault="00C50EE7" w:rsidP="00C50EE7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Лозовою О.М.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(завідувач кафедри практичної психології)</w:t>
            </w: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оновлено програми науково-викладацької та</w:t>
            </w:r>
            <w:r w:rsidR="008C18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дослідницької практик для аспірантів 3 року навчання освітньо-</w:t>
            </w:r>
          </w:p>
          <w:p w14:paraId="7D1FDD5A" w14:textId="534CA2C0" w:rsidR="00C50EE7" w:rsidRPr="006F1DB9" w:rsidRDefault="00C50EE7" w:rsidP="00C50EE7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наукової програми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«</w:t>
            </w: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Психологія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 третього рівня Доктор філософії</w:t>
            </w:r>
          </w:p>
        </w:tc>
        <w:tc>
          <w:tcPr>
            <w:tcW w:w="2268" w:type="dxa"/>
          </w:tcPr>
          <w:p w14:paraId="35F103B5" w14:textId="77777777" w:rsidR="00C50EE7" w:rsidRPr="006F1DB9" w:rsidRDefault="00C50EE7" w:rsidP="00C50EE7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F1DB9">
              <w:rPr>
                <w:rFonts w:ascii="Times New Roman" w:hAnsi="Times New Roman"/>
                <w:sz w:val="24"/>
                <w:szCs w:val="24"/>
              </w:rPr>
              <w:t>Столярчук О.А.</w:t>
            </w:r>
          </w:p>
          <w:p w14:paraId="4A7BC1A0" w14:textId="7A27FBFC" w:rsidR="00C50EE7" w:rsidRPr="006F1DB9" w:rsidRDefault="00C50EE7" w:rsidP="00C50EE7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</w:t>
            </w:r>
          </w:p>
        </w:tc>
      </w:tr>
      <w:tr w:rsidR="00C50EE7" w14:paraId="44600FB6" w14:textId="77777777" w:rsidTr="00C42D6A">
        <w:tc>
          <w:tcPr>
            <w:tcW w:w="6946" w:type="dxa"/>
          </w:tcPr>
          <w:p w14:paraId="490FE86F" w14:textId="77777777" w:rsidR="00C50EE7" w:rsidRPr="006F1DB9" w:rsidRDefault="00C50EE7" w:rsidP="00C50EE7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Впродовж звітного періоду оновлено ЕНК з практики навчальної</w:t>
            </w:r>
          </w:p>
          <w:p w14:paraId="088915D9" w14:textId="304105B0" w:rsidR="00C50EE7" w:rsidRPr="006F1DB9" w:rsidRDefault="00C50EE7" w:rsidP="00C50EE7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(психолого-педагогічної) для студентів 3 курсу освітньої програми</w:t>
            </w:r>
            <w:r w:rsidR="008C18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122.00.01 Інформатика.</w:t>
            </w:r>
          </w:p>
        </w:tc>
        <w:tc>
          <w:tcPr>
            <w:tcW w:w="2268" w:type="dxa"/>
          </w:tcPr>
          <w:p w14:paraId="0E17DC03" w14:textId="77777777" w:rsidR="00C50EE7" w:rsidRPr="006F1DB9" w:rsidRDefault="00C50EE7" w:rsidP="00C50EE7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F1DB9">
              <w:rPr>
                <w:rFonts w:ascii="Times New Roman" w:hAnsi="Times New Roman"/>
                <w:sz w:val="24"/>
                <w:szCs w:val="24"/>
              </w:rPr>
              <w:t>Коханова О.П.</w:t>
            </w:r>
          </w:p>
        </w:tc>
      </w:tr>
      <w:tr w:rsidR="00C50EE7" w14:paraId="27E47D91" w14:textId="77777777" w:rsidTr="00C42D6A">
        <w:tc>
          <w:tcPr>
            <w:tcW w:w="6946" w:type="dxa"/>
          </w:tcPr>
          <w:p w14:paraId="6BD7C77F" w14:textId="522ACA4E" w:rsidR="00C50EE7" w:rsidRPr="006F1DB9" w:rsidRDefault="00C50EE7" w:rsidP="00C50EE7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новлено РНП практик та проведено </w:t>
            </w: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практики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 всіма видами для магістрів</w:t>
            </w:r>
            <w:r w:rsidR="006439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6F1D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спеціальності «Екстремальна та кризова психологія»</w:t>
            </w:r>
          </w:p>
        </w:tc>
        <w:tc>
          <w:tcPr>
            <w:tcW w:w="2268" w:type="dxa"/>
          </w:tcPr>
          <w:p w14:paraId="5F53CBBD" w14:textId="21BE8001" w:rsidR="00C50EE7" w:rsidRDefault="00C50EE7" w:rsidP="00C50EE7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F1DB9">
              <w:rPr>
                <w:rFonts w:ascii="Times New Roman" w:hAnsi="Times New Roman"/>
                <w:sz w:val="24"/>
                <w:szCs w:val="24"/>
              </w:rPr>
              <w:t>Рева О.М.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(куратор)</w:t>
            </w:r>
          </w:p>
          <w:p w14:paraId="24415D36" w14:textId="078FBEC1" w:rsidR="00C50EE7" w:rsidRDefault="00C50EE7" w:rsidP="00C50EE7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Цюман Т.П., Сергєєнкова О.П., Сорокіна О.А., Поліщук В.М.</w:t>
            </w:r>
            <w:r w:rsidR="005545F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3CC">
              <w:rPr>
                <w:rFonts w:ascii="Times New Roman" w:hAnsi="Times New Roman"/>
                <w:sz w:val="24"/>
                <w:szCs w:val="24"/>
              </w:rPr>
              <w:t>Каліщук С.М.,</w:t>
            </w:r>
          </w:p>
          <w:p w14:paraId="500D4387" w14:textId="26AE0E90" w:rsidR="00C50EE7" w:rsidRPr="006F1DB9" w:rsidRDefault="007A43CC" w:rsidP="00C50EE7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Столярчук О.А.</w:t>
            </w:r>
          </w:p>
        </w:tc>
      </w:tr>
    </w:tbl>
    <w:p w14:paraId="43AF3AAA" w14:textId="77777777" w:rsidR="007A43CC" w:rsidRDefault="007A43CC" w:rsidP="007A43CC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</w:p>
    <w:p w14:paraId="40FCB1BB" w14:textId="77777777" w:rsidR="00C42D6A" w:rsidRPr="00DD2A50" w:rsidRDefault="00C42D6A" w:rsidP="00DD2A50">
      <w:pPr>
        <w:tabs>
          <w:tab w:val="left" w:pos="6105"/>
        </w:tabs>
        <w:spacing w:after="0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</w:p>
    <w:p w14:paraId="0BF1044B" w14:textId="5E5A15A1" w:rsidR="00C42D6A" w:rsidRDefault="007A43CC" w:rsidP="007A43CC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  <w:r w:rsidRPr="007A43CC"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>Гостьові/виїзні заняття</w:t>
      </w:r>
    </w:p>
    <w:p w14:paraId="709B5659" w14:textId="70F541FA" w:rsidR="007A43CC" w:rsidRDefault="0019401F" w:rsidP="007A43CC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 xml:space="preserve"> </w:t>
      </w:r>
    </w:p>
    <w:p w14:paraId="1DDE5217" w14:textId="78D68CEE" w:rsidR="00DC61BB" w:rsidRPr="00E43890" w:rsidRDefault="00E43890" w:rsidP="0019401F">
      <w:pPr>
        <w:pStyle w:val="a3"/>
        <w:tabs>
          <w:tab w:val="left" w:pos="6105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</w:pPr>
      <w:r w:rsidRPr="00E43890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Ефективною формою в організації навчального процесу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>для студентів всіх рівні</w:t>
      </w:r>
      <w:r w:rsidR="0019401F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 </w:t>
      </w:r>
      <w:r w:rsidRPr="00E43890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>є запрошення до зустрічі з провідними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 </w:t>
      </w:r>
      <w:r w:rsidRPr="00E43890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>фахівцями сфери психологічних та соціальних послуг.</w:t>
      </w:r>
      <w:r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 Співробітники кафедри постійно залучені до партнерської співпраці з професіоналами-психологами, консультантами, науковцями, практиками.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5802"/>
        <w:gridCol w:w="1920"/>
        <w:gridCol w:w="1492"/>
      </w:tblGrid>
      <w:tr w:rsidR="00AE5B5C" w14:paraId="143708D1" w14:textId="77777777" w:rsidTr="00C65BF3">
        <w:tc>
          <w:tcPr>
            <w:tcW w:w="5802" w:type="dxa"/>
          </w:tcPr>
          <w:p w14:paraId="124C9057" w14:textId="7D7187F0" w:rsidR="00AE5B5C" w:rsidRPr="00CF3076" w:rsidRDefault="00C65BF3" w:rsidP="00CF3076">
            <w:pPr>
              <w:pStyle w:val="a3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BF3">
              <w:rPr>
                <w:rFonts w:ascii="Times New Roman" w:hAnsi="Times New Roman"/>
                <w:sz w:val="24"/>
                <w:szCs w:val="24"/>
              </w:rPr>
              <w:t xml:space="preserve">Організація та участь у </w:t>
            </w:r>
            <w:proofErr w:type="spellStart"/>
            <w:r w:rsidRPr="00C65BF3">
              <w:rPr>
                <w:rFonts w:ascii="Times New Roman" w:hAnsi="Times New Roman"/>
                <w:sz w:val="24"/>
                <w:szCs w:val="24"/>
              </w:rPr>
              <w:t>вебінарі</w:t>
            </w:r>
            <w:proofErr w:type="spellEnd"/>
            <w:r w:rsidRPr="00C65BF3">
              <w:rPr>
                <w:rFonts w:ascii="Times New Roman" w:hAnsi="Times New Roman"/>
                <w:sz w:val="24"/>
                <w:szCs w:val="24"/>
              </w:rPr>
              <w:t xml:space="preserve"> «Досвід надання кризової психологічної допомоги в умовах повномасштабної війни в Україні», спікер – Олена Вікторівна </w:t>
            </w:r>
            <w:proofErr w:type="spellStart"/>
            <w:r w:rsidRPr="00C65BF3">
              <w:rPr>
                <w:rFonts w:ascii="Times New Roman" w:hAnsi="Times New Roman"/>
                <w:sz w:val="24"/>
                <w:szCs w:val="24"/>
              </w:rPr>
              <w:t>Лашко</w:t>
            </w:r>
            <w:proofErr w:type="spellEnd"/>
            <w:r w:rsidRPr="00C65BF3">
              <w:rPr>
                <w:rFonts w:ascii="Times New Roman" w:hAnsi="Times New Roman"/>
                <w:sz w:val="24"/>
                <w:szCs w:val="24"/>
              </w:rPr>
              <w:t xml:space="preserve">, кандидат психологічних наук, головний психолог гарячої лінії підтримки Українського ветеранського фонду Міністерства у справах ветеранів України, учасники – студенти 1 курсу денної та заочної форми навчання освітньої програми 053.00.05 «Екстремальна та кризова психологія» Київського університету імені Бориса Грінченка, дата проведення 28.10.2022 р. </w:t>
            </w:r>
          </w:p>
        </w:tc>
        <w:tc>
          <w:tcPr>
            <w:tcW w:w="1920" w:type="dxa"/>
          </w:tcPr>
          <w:p w14:paraId="1E4A24C3" w14:textId="13B4C621" w:rsidR="00AE5B5C" w:rsidRPr="007A43CC" w:rsidRDefault="00C65BF3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1492" w:type="dxa"/>
          </w:tcPr>
          <w:p w14:paraId="1D710770" w14:textId="121C2994" w:rsidR="00AE5B5C" w:rsidRPr="007A43CC" w:rsidRDefault="00C65BF3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Столярчук О.А., Коханова О.П., Рева О.М.. Сергєєнкова О.П.</w:t>
            </w:r>
          </w:p>
        </w:tc>
      </w:tr>
      <w:tr w:rsidR="00AE5B5C" w14:paraId="2C5686A1" w14:textId="77777777" w:rsidTr="00C65BF3">
        <w:tc>
          <w:tcPr>
            <w:tcW w:w="5802" w:type="dxa"/>
          </w:tcPr>
          <w:p w14:paraId="4410FDD8" w14:textId="19D600CE" w:rsidR="00AE5B5C" w:rsidRDefault="00C65BF3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Участь у заходах </w:t>
            </w:r>
            <w:r w:rsidR="00D5623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Інституту людини/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Факультету</w:t>
            </w:r>
          </w:p>
          <w:p w14:paraId="3B733825" w14:textId="77777777" w:rsidR="00D5623C" w:rsidRDefault="00D5623C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</w:p>
          <w:p w14:paraId="12DB5F18" w14:textId="41E9A532" w:rsidR="00996547" w:rsidRDefault="00996547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  <w:proofErr w:type="spellStart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Вебінар</w:t>
            </w:r>
            <w:proofErr w:type="spellEnd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 xml:space="preserve"> «Кращі практики в роботі центрів/секторів захисту та соціально-психологічної підтримки у процесі правосуддя дітей, які постраждали, або стали свідками насильства, за моделлю «</w:t>
            </w:r>
            <w:proofErr w:type="spellStart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Барнахус</w:t>
            </w:r>
            <w:proofErr w:type="spellEnd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»;</w:t>
            </w:r>
          </w:p>
          <w:p w14:paraId="311A8A43" w14:textId="77777777" w:rsidR="00D5623C" w:rsidRDefault="00D5623C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</w:p>
          <w:p w14:paraId="42F94039" w14:textId="4E3DBA22" w:rsidR="00996547" w:rsidRDefault="00996547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 xml:space="preserve">Майстер-клас від Германа де </w:t>
            </w:r>
            <w:proofErr w:type="spellStart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Монніка</w:t>
            </w:r>
            <w:proofErr w:type="spellEnd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 xml:space="preserve">: </w:t>
            </w:r>
            <w:proofErr w:type="spellStart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мультиметодична</w:t>
            </w:r>
            <w:proofErr w:type="spellEnd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 xml:space="preserve"> соціальна робота ММ</w:t>
            </w:r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  <w:lang w:val="en-US"/>
              </w:rPr>
              <w:t>SW</w:t>
            </w:r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;</w:t>
            </w:r>
          </w:p>
          <w:p w14:paraId="7115057D" w14:textId="77777777" w:rsidR="00D5623C" w:rsidRDefault="00D5623C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</w:p>
          <w:p w14:paraId="67DE125B" w14:textId="6236F2FF" w:rsidR="00996547" w:rsidRDefault="00996547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  <w:proofErr w:type="spellStart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Вебінар</w:t>
            </w:r>
            <w:proofErr w:type="spellEnd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 xml:space="preserve"> Михайла Вінницького «</w:t>
            </w:r>
            <w:r w:rsidR="009E3820"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О</w:t>
            </w:r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світа майбутнього. Роздуми як</w:t>
            </w:r>
            <w:r w:rsidR="009E3820"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і</w:t>
            </w:r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 xml:space="preserve"> на часі»;</w:t>
            </w:r>
          </w:p>
          <w:p w14:paraId="31AE16AB" w14:textId="77777777" w:rsidR="00D5623C" w:rsidRDefault="00D5623C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</w:p>
          <w:p w14:paraId="10CCF2C1" w14:textId="4E8078FB" w:rsidR="009E3820" w:rsidRDefault="009E3820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  <w:proofErr w:type="spellStart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Радіодиктант</w:t>
            </w:r>
            <w:proofErr w:type="spellEnd"/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 xml:space="preserve"> національної єдності «Твій дім»;</w:t>
            </w:r>
          </w:p>
          <w:p w14:paraId="1C1DF76F" w14:textId="77777777" w:rsidR="00D5623C" w:rsidRDefault="00D5623C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</w:p>
          <w:p w14:paraId="57C4A287" w14:textId="387209AD" w:rsidR="00AE5B5C" w:rsidRPr="006439DA" w:rsidRDefault="00D5623C" w:rsidP="00AE5B5C">
            <w:pPr>
              <w:pStyle w:val="a3"/>
              <w:tabs>
                <w:tab w:val="left" w:pos="465"/>
                <w:tab w:val="left" w:pos="6105"/>
              </w:tabs>
              <w:ind w:left="0"/>
              <w:textAlignment w:val="baseline"/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</w:pPr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6F6F6"/>
              </w:rPr>
              <w:t>Фестиваль науки «Наукова Цукерня – 2022»</w:t>
            </w:r>
          </w:p>
        </w:tc>
        <w:tc>
          <w:tcPr>
            <w:tcW w:w="1920" w:type="dxa"/>
          </w:tcPr>
          <w:p w14:paraId="2D9BE930" w14:textId="74469478" w:rsidR="00AE5B5C" w:rsidRPr="00DC61BB" w:rsidRDefault="008C292B" w:rsidP="00AE5B5C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492" w:type="dxa"/>
          </w:tcPr>
          <w:p w14:paraId="514DAF9A" w14:textId="6F31E88D" w:rsidR="00AE5B5C" w:rsidRPr="00DC61BB" w:rsidRDefault="008C292B" w:rsidP="00AE5B5C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викладачі кафедри</w:t>
            </w:r>
          </w:p>
        </w:tc>
      </w:tr>
    </w:tbl>
    <w:p w14:paraId="3874641E" w14:textId="77777777" w:rsidR="00575044" w:rsidRDefault="00575044" w:rsidP="00E43890">
      <w:pPr>
        <w:tabs>
          <w:tab w:val="left" w:pos="6105"/>
        </w:tabs>
        <w:spacing w:after="0"/>
        <w:ind w:left="92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</w:p>
    <w:p w14:paraId="01E2EF27" w14:textId="3B4746D0" w:rsidR="00E43890" w:rsidRDefault="00E43890" w:rsidP="00E43890">
      <w:pPr>
        <w:tabs>
          <w:tab w:val="left" w:pos="6105"/>
        </w:tabs>
        <w:spacing w:after="0"/>
        <w:ind w:left="92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  <w:r w:rsidRPr="00E43890"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>Виконання навантаження</w:t>
      </w:r>
    </w:p>
    <w:p w14:paraId="0369759C" w14:textId="77777777" w:rsidR="00C42D6A" w:rsidRDefault="00C42D6A" w:rsidP="003E7246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</w:pPr>
    </w:p>
    <w:p w14:paraId="78B6C028" w14:textId="44D390DE" w:rsidR="00E43890" w:rsidRDefault="00E43890" w:rsidP="003E7246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За звітний період 202</w:t>
      </w:r>
      <w:r w:rsidR="005545FA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-202</w:t>
      </w:r>
      <w:r w:rsidR="005545FA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2</w:t>
      </w:r>
      <w:r w:rsidR="003E7246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рр.</w:t>
      </w:r>
      <w:r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 xml:space="preserve"> навчальний рік викладачами кафедри відповідно індивідуальних планів в системі </w:t>
      </w:r>
      <w:r w:rsidR="003E7246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Е-</w:t>
      </w:r>
      <w:r w:rsidR="00860DDA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середовище</w:t>
      </w:r>
      <w:r w:rsidR="003E7246"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 xml:space="preserve"> навантаження виконано у повному обсязі. </w:t>
      </w:r>
    </w:p>
    <w:p w14:paraId="6D8BB671" w14:textId="77777777" w:rsidR="00500950" w:rsidRDefault="00500950" w:rsidP="003E7246">
      <w:pPr>
        <w:pStyle w:val="a3"/>
        <w:tabs>
          <w:tab w:val="left" w:pos="6105"/>
        </w:tabs>
        <w:spacing w:after="0"/>
        <w:ind w:left="1287"/>
        <w:jc w:val="both"/>
        <w:textAlignment w:val="baseline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</w:p>
    <w:p w14:paraId="0EA92E5E" w14:textId="393B3085" w:rsidR="003E7246" w:rsidRDefault="003E7246" w:rsidP="003E7246">
      <w:pPr>
        <w:pStyle w:val="a3"/>
        <w:tabs>
          <w:tab w:val="left" w:pos="6105"/>
        </w:tabs>
        <w:spacing w:after="0"/>
        <w:ind w:left="1287"/>
        <w:jc w:val="both"/>
        <w:textAlignment w:val="baseline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  <w:r w:rsidRPr="003E7246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 xml:space="preserve">Підготовка/підсумкові атестації </w:t>
      </w:r>
      <w:proofErr w:type="spellStart"/>
      <w:r w:rsidRPr="003E7246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вт.ч</w:t>
      </w:r>
      <w:proofErr w:type="spellEnd"/>
      <w:r w:rsidRPr="003E7246"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  <w:t>. захист, випуск</w:t>
      </w:r>
    </w:p>
    <w:p w14:paraId="2873F010" w14:textId="77777777" w:rsidR="0019401F" w:rsidRDefault="0019401F" w:rsidP="003E7246">
      <w:pPr>
        <w:pStyle w:val="a3"/>
        <w:tabs>
          <w:tab w:val="left" w:pos="6105"/>
        </w:tabs>
        <w:spacing w:after="0"/>
        <w:ind w:left="1287"/>
        <w:jc w:val="both"/>
        <w:textAlignment w:val="baseline"/>
        <w:rPr>
          <w:rFonts w:ascii="Times New Roman" w:eastAsia="Times New Roman" w:hAnsi="Times New Roman"/>
          <w:b/>
          <w:bCs/>
          <w:iCs/>
          <w:sz w:val="28"/>
          <w:szCs w:val="28"/>
          <w:lang w:eastAsia="uk-UA"/>
        </w:rPr>
      </w:pP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804"/>
        <w:gridCol w:w="2410"/>
      </w:tblGrid>
      <w:tr w:rsidR="003E7246" w:rsidRPr="00E3180B" w14:paraId="3682DA74" w14:textId="77777777" w:rsidTr="00C42D6A">
        <w:tc>
          <w:tcPr>
            <w:tcW w:w="6804" w:type="dxa"/>
            <w:shd w:val="clear" w:color="auto" w:fill="FBD4B4"/>
          </w:tcPr>
          <w:p w14:paraId="55FCF7D6" w14:textId="0A5BD204" w:rsidR="003E7246" w:rsidRPr="00FA477F" w:rsidRDefault="00FA477F" w:rsidP="00FA477F">
            <w:pPr>
              <w:tabs>
                <w:tab w:val="left" w:pos="6105"/>
              </w:tabs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FA477F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2410" w:type="dxa"/>
            <w:shd w:val="clear" w:color="auto" w:fill="FBD4B4"/>
          </w:tcPr>
          <w:p w14:paraId="64BCB544" w14:textId="77777777" w:rsidR="003E7246" w:rsidRPr="00E3180B" w:rsidRDefault="003E7246" w:rsidP="00325AAA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180B">
              <w:rPr>
                <w:rFonts w:ascii="Times New Roman" w:hAnsi="Times New Roman"/>
                <w:b/>
                <w:sz w:val="24"/>
                <w:szCs w:val="24"/>
              </w:rPr>
              <w:t>Викладач</w:t>
            </w:r>
          </w:p>
        </w:tc>
      </w:tr>
      <w:tr w:rsidR="003E7246" w:rsidRPr="00E47D27" w14:paraId="26E8D2AF" w14:textId="77777777" w:rsidTr="00C42D6A">
        <w:tc>
          <w:tcPr>
            <w:tcW w:w="6804" w:type="dxa"/>
          </w:tcPr>
          <w:p w14:paraId="55036B6E" w14:textId="423516A5" w:rsidR="003E7246" w:rsidRPr="00820A21" w:rsidRDefault="003E7246" w:rsidP="00325AAA">
            <w:pPr>
              <w:pStyle w:val="a3"/>
              <w:tabs>
                <w:tab w:val="left" w:pos="6105"/>
              </w:tabs>
              <w:ind w:left="2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Оновлено зміст матеріалів підсумкової атестації для студентів 4 курс</w:t>
            </w:r>
            <w:r w:rsidR="00D804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ів непсихологічних </w:t>
            </w: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спеціальностей </w:t>
            </w:r>
          </w:p>
          <w:p w14:paraId="7F3D4C40" w14:textId="77777777" w:rsidR="003E7246" w:rsidRPr="00820A21" w:rsidRDefault="003E7246" w:rsidP="00325AAA">
            <w:pPr>
              <w:tabs>
                <w:tab w:val="left" w:pos="6105"/>
              </w:tabs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14:paraId="6DA325AA" w14:textId="323D3EC2" w:rsidR="003E7246" w:rsidRPr="00820A21" w:rsidRDefault="00D8045A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Коханова О.П., Столярчук О.А., Рева О.М.</w:t>
            </w:r>
          </w:p>
        </w:tc>
      </w:tr>
      <w:tr w:rsidR="003E7246" w:rsidRPr="00E47D27" w14:paraId="02BCEA9A" w14:textId="77777777" w:rsidTr="00C42D6A">
        <w:tc>
          <w:tcPr>
            <w:tcW w:w="6804" w:type="dxa"/>
          </w:tcPr>
          <w:p w14:paraId="4CE75B04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Участь у роботі екзаменаційних комісій</w:t>
            </w:r>
          </w:p>
        </w:tc>
        <w:tc>
          <w:tcPr>
            <w:tcW w:w="2410" w:type="dxa"/>
          </w:tcPr>
          <w:p w14:paraId="11943E37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Кутішенко В.П.</w:t>
            </w:r>
          </w:p>
          <w:p w14:paraId="7E5A092A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О.П.</w:t>
            </w:r>
          </w:p>
          <w:p w14:paraId="7E36EFA2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Цюман Т.П.</w:t>
            </w:r>
          </w:p>
          <w:p w14:paraId="30B11240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Столярчук О.А.</w:t>
            </w:r>
          </w:p>
          <w:p w14:paraId="575A65E2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Сорокіна О.А.</w:t>
            </w:r>
          </w:p>
          <w:p w14:paraId="629B8151" w14:textId="692793EA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Поліщук В.М.</w:t>
            </w:r>
            <w:r w:rsidR="0099654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Каліщук С.М.</w:t>
            </w:r>
          </w:p>
        </w:tc>
      </w:tr>
      <w:tr w:rsidR="003E7246" w:rsidRPr="00E47D27" w14:paraId="2965D2B3" w14:textId="77777777" w:rsidTr="00C42D6A">
        <w:tc>
          <w:tcPr>
            <w:tcW w:w="6804" w:type="dxa"/>
          </w:tcPr>
          <w:p w14:paraId="2480D82F" w14:textId="1F72EB53" w:rsidR="003E7246" w:rsidRPr="00820A21" w:rsidRDefault="00500950" w:rsidP="00325AAA">
            <w:pPr>
              <w:pStyle w:val="a3"/>
              <w:tabs>
                <w:tab w:val="left" w:pos="6105"/>
              </w:tabs>
              <w:ind w:left="2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</w:t>
            </w:r>
            <w:r w:rsidR="003E7246"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озроб</w:t>
            </w: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лено</w:t>
            </w:r>
            <w:r w:rsidR="003E7246"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програми та комплекс тестів фахового випробування з</w:t>
            </w:r>
          </w:p>
          <w:p w14:paraId="7DF24C6E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2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психології (спеціальність 053 Психологія) для осіб, що вступають на основі вже здобутого</w:t>
            </w:r>
          </w:p>
          <w:p w14:paraId="536B0222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2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освітнього ступеня бакалавр, освітньо-кваліфікаційного рівня молодший спеціаліст,</w:t>
            </w:r>
          </w:p>
          <w:p w14:paraId="4B3DBB07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2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спеціаліст, здобутого за іншою спеціальністю</w:t>
            </w:r>
          </w:p>
        </w:tc>
        <w:tc>
          <w:tcPr>
            <w:tcW w:w="2410" w:type="dxa"/>
          </w:tcPr>
          <w:p w14:paraId="13D3FE46" w14:textId="77777777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Кутішенко В.П.</w:t>
            </w:r>
          </w:p>
          <w:p w14:paraId="1A3CCBDE" w14:textId="47691E78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О.П.</w:t>
            </w:r>
          </w:p>
        </w:tc>
      </w:tr>
      <w:tr w:rsidR="003E7246" w:rsidRPr="00E47D27" w14:paraId="5442479D" w14:textId="77777777" w:rsidTr="00C42D6A">
        <w:tc>
          <w:tcPr>
            <w:tcW w:w="6804" w:type="dxa"/>
          </w:tcPr>
          <w:p w14:paraId="34FC2CC4" w14:textId="7D2B9715" w:rsidR="003E7246" w:rsidRPr="00820A21" w:rsidRDefault="003E7246" w:rsidP="00500950">
            <w:pPr>
              <w:pStyle w:val="a3"/>
              <w:tabs>
                <w:tab w:val="left" w:pos="6105"/>
              </w:tabs>
              <w:ind w:left="2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Оновлення змісту екзаменаційної документації до комплексного</w:t>
            </w:r>
            <w:r w:rsidR="00500950"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кваліфікаційного іспиту з психології, педагогіки та методик навчання і тестового іспиту з психології, педагогіки та методик навчання для студентів спеціальності 035 «Філологія» освітніх програм Мова і літератури (англійська), Мова і література (німецька), Мова і література (іспанська), Мова і література (французька), Мова і література (італійська), Українська мова та література денної та заочної форм навчання.</w:t>
            </w:r>
          </w:p>
        </w:tc>
        <w:tc>
          <w:tcPr>
            <w:tcW w:w="2410" w:type="dxa"/>
          </w:tcPr>
          <w:p w14:paraId="494E19D8" w14:textId="4FD3EA5A" w:rsidR="003E7246" w:rsidRPr="00820A21" w:rsidRDefault="003E7246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Коханова О.П.</w:t>
            </w:r>
            <w:r w:rsidR="00D804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Рева О.М.</w:t>
            </w:r>
          </w:p>
        </w:tc>
      </w:tr>
      <w:tr w:rsidR="003E7246" w:rsidRPr="00E47D27" w14:paraId="59304526" w14:textId="77777777" w:rsidTr="00C42D6A">
        <w:tc>
          <w:tcPr>
            <w:tcW w:w="6804" w:type="dxa"/>
          </w:tcPr>
          <w:p w14:paraId="6D002335" w14:textId="241EE981" w:rsidR="003E7246" w:rsidRPr="00820A21" w:rsidRDefault="00500950" w:rsidP="00500950">
            <w:pPr>
              <w:pStyle w:val="a3"/>
              <w:tabs>
                <w:tab w:val="left" w:pos="6105"/>
              </w:tabs>
              <w:ind w:left="2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Оновлено </w:t>
            </w:r>
            <w:r w:rsidR="00D804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рограму та комплект тестових завдань атестаційного екзамену для ОП </w:t>
            </w:r>
            <w:r w:rsidR="00D804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053.00.03 Психологія бізнесу та управління</w:t>
            </w:r>
          </w:p>
        </w:tc>
        <w:tc>
          <w:tcPr>
            <w:tcW w:w="2410" w:type="dxa"/>
          </w:tcPr>
          <w:p w14:paraId="3F98E262" w14:textId="77777777" w:rsidR="00500950" w:rsidRPr="00820A21" w:rsidRDefault="00500950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Кутішенко В.П.</w:t>
            </w:r>
          </w:p>
          <w:p w14:paraId="3953A6BC" w14:textId="7147818A" w:rsidR="00500950" w:rsidRPr="00820A21" w:rsidRDefault="00500950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О.П.</w:t>
            </w:r>
          </w:p>
        </w:tc>
      </w:tr>
      <w:tr w:rsidR="00D8045A" w:rsidRPr="00E47D27" w14:paraId="7EDA5E60" w14:textId="77777777" w:rsidTr="00C42D6A">
        <w:tc>
          <w:tcPr>
            <w:tcW w:w="6804" w:type="dxa"/>
          </w:tcPr>
          <w:p w14:paraId="4E7D21E0" w14:textId="1314A5B1" w:rsidR="00D8045A" w:rsidRPr="00820A21" w:rsidRDefault="00D8045A" w:rsidP="00500950">
            <w:pPr>
              <w:pStyle w:val="a3"/>
              <w:tabs>
                <w:tab w:val="left" w:pos="6105"/>
              </w:tabs>
              <w:ind w:left="2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Оновлено Програму  та комплект білетів до вступних випробувань для вступу в аспірантуру  </w:t>
            </w:r>
          </w:p>
        </w:tc>
        <w:tc>
          <w:tcPr>
            <w:tcW w:w="2410" w:type="dxa"/>
          </w:tcPr>
          <w:p w14:paraId="31896452" w14:textId="6266D6C5" w:rsidR="00D8045A" w:rsidRPr="00820A21" w:rsidRDefault="00D8045A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О.П.</w:t>
            </w:r>
          </w:p>
        </w:tc>
      </w:tr>
      <w:tr w:rsidR="00500950" w:rsidRPr="00E47D27" w14:paraId="79E7C31D" w14:textId="77777777" w:rsidTr="00C42D6A">
        <w:tc>
          <w:tcPr>
            <w:tcW w:w="6804" w:type="dxa"/>
          </w:tcPr>
          <w:p w14:paraId="1D614271" w14:textId="5E005A15" w:rsidR="00500950" w:rsidRPr="00820A21" w:rsidRDefault="00500950" w:rsidP="00500950">
            <w:pPr>
              <w:pStyle w:val="a3"/>
              <w:tabs>
                <w:tab w:val="left" w:pos="6105"/>
              </w:tabs>
              <w:ind w:left="2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Укладено Програму атестаційного екзамену для спеціальності 053 Психологія, освітньої програми 053.00.05 «Екстремальна та кризова психологія» освітнього рівня: другого (магістерського).</w:t>
            </w:r>
          </w:p>
        </w:tc>
        <w:tc>
          <w:tcPr>
            <w:tcW w:w="2410" w:type="dxa"/>
          </w:tcPr>
          <w:p w14:paraId="4E8CCB2B" w14:textId="77777777" w:rsidR="00500950" w:rsidRPr="00820A21" w:rsidRDefault="00500950" w:rsidP="00500950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Столярчук О.А.</w:t>
            </w:r>
          </w:p>
          <w:p w14:paraId="0A5B0DE9" w14:textId="77777777" w:rsidR="00500950" w:rsidRPr="00820A21" w:rsidRDefault="00500950" w:rsidP="00500950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О.П.</w:t>
            </w:r>
          </w:p>
          <w:p w14:paraId="373EA90A" w14:textId="62315C97" w:rsidR="00500950" w:rsidRPr="00820A21" w:rsidRDefault="00500950" w:rsidP="00500950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20A2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Сорокіна О.А.</w:t>
            </w:r>
          </w:p>
        </w:tc>
      </w:tr>
      <w:tr w:rsidR="00500950" w:rsidRPr="00E47D27" w14:paraId="14E93932" w14:textId="77777777" w:rsidTr="00C42D6A">
        <w:tc>
          <w:tcPr>
            <w:tcW w:w="6804" w:type="dxa"/>
          </w:tcPr>
          <w:p w14:paraId="4E11BAE2" w14:textId="6B8A43A0" w:rsidR="00500950" w:rsidRPr="00860DDA" w:rsidRDefault="00500950" w:rsidP="00500950">
            <w:pPr>
              <w:pStyle w:val="a3"/>
              <w:tabs>
                <w:tab w:val="left" w:pos="6105"/>
              </w:tabs>
              <w:ind w:left="2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60D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Проведено успішний захист </w:t>
            </w:r>
            <w:r w:rsidR="0081221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кваліфікаційних магістерських робіт у формі навчально-професійного проекту </w:t>
            </w:r>
            <w:r w:rsidRPr="00860D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здобувач</w:t>
            </w:r>
            <w:r w:rsidR="0081221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ами</w:t>
            </w:r>
            <w:r w:rsidRPr="00860D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вищої освіти за другим (магістерським рівнем) «Екстремальна та кризова психологія»</w:t>
            </w:r>
            <w:r w:rsidR="00820A21" w:rsidRPr="00860D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(грудень 202</w:t>
            </w:r>
            <w:r w:rsidR="00D804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820A21" w:rsidRPr="00860D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10" w:type="dxa"/>
          </w:tcPr>
          <w:p w14:paraId="77C2CBBE" w14:textId="77777777" w:rsidR="00820A21" w:rsidRPr="00860DDA" w:rsidRDefault="00820A21" w:rsidP="00820A21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60D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Столярчук О.А.</w:t>
            </w:r>
          </w:p>
          <w:p w14:paraId="070F2E7D" w14:textId="77777777" w:rsidR="00820A21" w:rsidRPr="00860DDA" w:rsidRDefault="00820A21" w:rsidP="00820A21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60D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Сергєєнкова О.П.</w:t>
            </w:r>
          </w:p>
          <w:p w14:paraId="193B599A" w14:textId="6C772BA1" w:rsidR="00500950" w:rsidRPr="00860DDA" w:rsidRDefault="00820A21" w:rsidP="00820A21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60DD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Сорокіна О.А.</w:t>
            </w:r>
          </w:p>
        </w:tc>
      </w:tr>
    </w:tbl>
    <w:p w14:paraId="54B490AB" w14:textId="77777777" w:rsidR="00860DDA" w:rsidRPr="00E43890" w:rsidRDefault="00860DDA" w:rsidP="003E7246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</w:pPr>
    </w:p>
    <w:p w14:paraId="64830647" w14:textId="3A684487" w:rsidR="009146B8" w:rsidRPr="00820A21" w:rsidRDefault="00820A21" w:rsidP="00820A21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color w:val="000000"/>
          <w:kern w:val="24"/>
          <w:sz w:val="28"/>
          <w:szCs w:val="28"/>
        </w:rPr>
      </w:pPr>
      <w:r w:rsidRPr="00820A21">
        <w:rPr>
          <w:rFonts w:ascii="Times New Roman" w:eastAsia="Times New Roman" w:hAnsi="Times New Roman"/>
          <w:b/>
          <w:sz w:val="28"/>
          <w:szCs w:val="28"/>
          <w:lang w:eastAsia="uk-UA"/>
        </w:rPr>
        <w:t>Наукові дослідження, наукометрія та академічна доброчесність</w:t>
      </w:r>
    </w:p>
    <w:p w14:paraId="02283D9E" w14:textId="664F0006" w:rsidR="00305609" w:rsidRDefault="00305609" w:rsidP="00820A2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кафедрі</w:t>
      </w:r>
      <w:r w:rsidRPr="00A7530C">
        <w:rPr>
          <w:rFonts w:ascii="Times New Roman" w:hAnsi="Times New Roman"/>
          <w:sz w:val="28"/>
          <w:szCs w:val="28"/>
        </w:rPr>
        <w:t xml:space="preserve"> продовжується </w:t>
      </w:r>
      <w:r>
        <w:rPr>
          <w:rFonts w:ascii="Times New Roman" w:hAnsi="Times New Roman"/>
          <w:sz w:val="28"/>
          <w:szCs w:val="28"/>
        </w:rPr>
        <w:t>впровадження принципів</w:t>
      </w:r>
      <w:r w:rsidRPr="00A7530C">
        <w:rPr>
          <w:rFonts w:ascii="Times New Roman" w:hAnsi="Times New Roman"/>
          <w:sz w:val="28"/>
          <w:szCs w:val="28"/>
        </w:rPr>
        <w:t xml:space="preserve"> академічної доброчесності. Для магістрів та аспірантів були проведені зустріч</w:t>
      </w:r>
      <w:r>
        <w:rPr>
          <w:rFonts w:ascii="Times New Roman" w:hAnsi="Times New Roman"/>
          <w:sz w:val="28"/>
          <w:szCs w:val="28"/>
        </w:rPr>
        <w:t>і</w:t>
      </w:r>
      <w:r w:rsidRPr="00A7530C">
        <w:rPr>
          <w:rFonts w:ascii="Times New Roman" w:hAnsi="Times New Roman"/>
          <w:sz w:val="28"/>
          <w:szCs w:val="28"/>
        </w:rPr>
        <w:t xml:space="preserve"> щодо обговорення Положення про академічну доброчесність науково-педагогічних, наукових, педагогічних працівників та здобувачів вищої освіти Київського університету імені Бориса Грінченка та підписання Декларації про академічну доброчесність.</w:t>
      </w:r>
      <w:r>
        <w:rPr>
          <w:rFonts w:ascii="Times New Roman" w:hAnsi="Times New Roman"/>
          <w:sz w:val="28"/>
          <w:szCs w:val="28"/>
        </w:rPr>
        <w:t xml:space="preserve"> Кваліфікаційні магістерські роботи подаються до системи перевірки на антиплагіат та отримують високий рівень показників авторства. </w:t>
      </w:r>
    </w:p>
    <w:p w14:paraId="12CC6813" w14:textId="4D717340" w:rsidR="00860DDA" w:rsidRDefault="00860DDA" w:rsidP="00820A2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59"/>
        <w:gridCol w:w="1181"/>
        <w:gridCol w:w="1181"/>
        <w:gridCol w:w="1182"/>
        <w:gridCol w:w="2611"/>
      </w:tblGrid>
      <w:tr w:rsidR="00860DDA" w:rsidRPr="0066022C" w14:paraId="78E6FFA6" w14:textId="77777777" w:rsidTr="00305609">
        <w:trPr>
          <w:trHeight w:val="440"/>
        </w:trPr>
        <w:tc>
          <w:tcPr>
            <w:tcW w:w="3059" w:type="dxa"/>
            <w:vMerge w:val="restart"/>
            <w:shd w:val="clear" w:color="auto" w:fill="FFFFFF" w:themeFill="background1"/>
          </w:tcPr>
          <w:p w14:paraId="7BD4E93D" w14:textId="77777777" w:rsidR="00860DDA" w:rsidRPr="0066022C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02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Фахові статті</w:t>
            </w:r>
          </w:p>
        </w:tc>
        <w:tc>
          <w:tcPr>
            <w:tcW w:w="3544" w:type="dxa"/>
            <w:gridSpan w:val="3"/>
            <w:shd w:val="clear" w:color="auto" w:fill="FFFFFF" w:themeFill="background1"/>
            <w:vAlign w:val="center"/>
            <w:hideMark/>
          </w:tcPr>
          <w:p w14:paraId="3204BA74" w14:textId="77777777" w:rsidR="00860DDA" w:rsidRPr="0066022C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022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Scopus та </w:t>
            </w:r>
            <w:r w:rsidRPr="006602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Web </w:t>
            </w:r>
            <w:proofErr w:type="spellStart"/>
            <w:r w:rsidRPr="006602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6602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 Science</w:t>
            </w:r>
          </w:p>
        </w:tc>
        <w:tc>
          <w:tcPr>
            <w:tcW w:w="2611" w:type="dxa"/>
            <w:vMerge w:val="restart"/>
            <w:shd w:val="clear" w:color="auto" w:fill="FFFFFF" w:themeFill="background1"/>
            <w:vAlign w:val="center"/>
          </w:tcPr>
          <w:p w14:paraId="7A71C031" w14:textId="77777777" w:rsidR="00860DDA" w:rsidRPr="0066022C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602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Монографії/статті до монографій</w:t>
            </w:r>
          </w:p>
        </w:tc>
      </w:tr>
      <w:tr w:rsidR="00860DDA" w:rsidRPr="0066022C" w14:paraId="587F9B53" w14:textId="77777777" w:rsidTr="00305609">
        <w:trPr>
          <w:trHeight w:val="440"/>
        </w:trPr>
        <w:tc>
          <w:tcPr>
            <w:tcW w:w="3059" w:type="dxa"/>
            <w:vMerge/>
            <w:shd w:val="clear" w:color="auto" w:fill="FFFFFF" w:themeFill="background1"/>
          </w:tcPr>
          <w:p w14:paraId="50EA7A37" w14:textId="77777777" w:rsidR="00860DDA" w:rsidRPr="0066022C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E5F7402" w14:textId="77777777" w:rsidR="00860DDA" w:rsidRPr="0066022C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66022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подано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EF25D5F" w14:textId="77777777" w:rsidR="00860DDA" w:rsidRPr="0066022C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66022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надруковано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2F4EDE2" w14:textId="77777777" w:rsidR="00860DDA" w:rsidRPr="0066022C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66022C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проіндексовано</w:t>
            </w:r>
          </w:p>
        </w:tc>
        <w:tc>
          <w:tcPr>
            <w:tcW w:w="2611" w:type="dxa"/>
            <w:vMerge/>
            <w:shd w:val="clear" w:color="auto" w:fill="FFFFFF" w:themeFill="background1"/>
            <w:vAlign w:val="center"/>
          </w:tcPr>
          <w:p w14:paraId="3956F847" w14:textId="77777777" w:rsidR="00860DDA" w:rsidRPr="0066022C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860DDA" w:rsidRPr="00E47D27" w14:paraId="2D44E932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3276AFB2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Власенко І.А.</w:t>
            </w:r>
          </w:p>
          <w:p w14:paraId="0E3F12C3" w14:textId="77777777" w:rsidR="00860DDA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</w:p>
          <w:p w14:paraId="24BF872D" w14:textId="6FEE56A5" w:rsidR="00860DDA" w:rsidRPr="00E47D27" w:rsidRDefault="00D5623C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2B195FF" w14:textId="1545883E" w:rsidR="00860DDA" w:rsidRPr="00E47D27" w:rsidRDefault="00D5623C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1D450DF" w14:textId="3AE84FB1" w:rsidR="00860DDA" w:rsidRPr="00E47D27" w:rsidRDefault="00D5623C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592F50CE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073BC7DB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Підготовлено</w:t>
            </w:r>
          </w:p>
          <w:p w14:paraId="1B6EC7F2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підрозділ до</w:t>
            </w:r>
          </w:p>
          <w:p w14:paraId="03F948EA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Інститутської</w:t>
            </w:r>
          </w:p>
          <w:p w14:paraId="0D6EDCC1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монографії –</w:t>
            </w:r>
          </w:p>
          <w:p w14:paraId="71177DE0" w14:textId="4AD69AB9" w:rsidR="00812219" w:rsidRPr="00E47D27" w:rsidRDefault="00812219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5A2CA767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47B2EF84" w14:textId="77777777" w:rsidR="00860DDA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lastRenderedPageBreak/>
              <w:t>Ткачишина О.Р.</w:t>
            </w:r>
          </w:p>
          <w:p w14:paraId="369B7851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  <w:p w14:paraId="05637B58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47F901F" w14:textId="051F74D5" w:rsidR="00860DDA" w:rsidRPr="00E47D27" w:rsidRDefault="00D5623C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CC8D518" w14:textId="61C0392A" w:rsidR="00860DDA" w:rsidRPr="00E47D27" w:rsidRDefault="00D5623C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FA3DFC4" w14:textId="7A9E7614" w:rsidR="00860DDA" w:rsidRPr="00E47D27" w:rsidRDefault="00D5623C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4CCC718A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06C24ACA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7E1F0650" w14:textId="77777777" w:rsidR="00860DDA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Цюман Т.П.</w:t>
            </w:r>
          </w:p>
          <w:p w14:paraId="07421A7C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DFEBE6C" w14:textId="483F4DE7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0DBF1A1" w14:textId="6E8D806F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0D17067" w14:textId="1AE73C47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4DD1DAC3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31C3C4D7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66BBDE61" w14:textId="77777777" w:rsidR="00860DDA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D27">
              <w:rPr>
                <w:rFonts w:ascii="Times New Roman" w:hAnsi="Times New Roman"/>
                <w:sz w:val="24"/>
                <w:szCs w:val="24"/>
              </w:rPr>
              <w:t>В. П. Кутішенко</w:t>
            </w:r>
          </w:p>
          <w:p w14:paraId="504F1584" w14:textId="4611D24A" w:rsidR="00860DDA" w:rsidRPr="00E47D27" w:rsidRDefault="00D5623C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4F94079" w14:textId="5B7CB1A0" w:rsidR="00860DDA" w:rsidRPr="00E47D27" w:rsidRDefault="00D5623C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92B1B6D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5C80AA7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564D6B47" w14:textId="652A2ADA" w:rsidR="00860DDA" w:rsidRPr="00E47D27" w:rsidRDefault="00D5623C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  <w:p w14:paraId="73196EFD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860DDA" w:rsidRPr="00E47D27" w14:paraId="58C1B322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3E63395B" w14:textId="77777777" w:rsidR="00860DDA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D27">
              <w:rPr>
                <w:rFonts w:ascii="Times New Roman" w:hAnsi="Times New Roman"/>
                <w:sz w:val="24"/>
                <w:szCs w:val="24"/>
              </w:rPr>
              <w:t>Коханова О.П.</w:t>
            </w:r>
          </w:p>
          <w:p w14:paraId="7F9C3C4F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D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7C2A441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1240756" w14:textId="4AD33D95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0E3A5127" w14:textId="65188173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6E47EFA6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7A1424E9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1A01F4B3" w14:textId="77777777" w:rsidR="00860DDA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D27">
              <w:rPr>
                <w:rFonts w:ascii="Times New Roman" w:hAnsi="Times New Roman"/>
                <w:sz w:val="24"/>
                <w:szCs w:val="24"/>
              </w:rPr>
              <w:t>Сорокіна О.А.</w:t>
            </w:r>
          </w:p>
          <w:p w14:paraId="5815263B" w14:textId="262B40B9" w:rsidR="00860DDA" w:rsidRPr="00E47D27" w:rsidRDefault="007B3AC6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E688FE8" w14:textId="21D0E7B1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C659564" w14:textId="6FE8C47E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7020FC8F" w14:textId="1F3C1C44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3C85F4FB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566FC5EE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71D8F5C7" w14:textId="77777777" w:rsidR="00860DDA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D27">
              <w:rPr>
                <w:rFonts w:ascii="Times New Roman" w:hAnsi="Times New Roman"/>
                <w:sz w:val="24"/>
                <w:szCs w:val="24"/>
              </w:rPr>
              <w:t>Столярчук О.А.</w:t>
            </w:r>
          </w:p>
          <w:p w14:paraId="2B59CC4E" w14:textId="24B593E4" w:rsidR="00860DDA" w:rsidRPr="00E47D27" w:rsidRDefault="007B3AC6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EFF8D4D" w14:textId="67211736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CDC88F5" w14:textId="2023874C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537EEB81" w14:textId="3768650B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471D9F29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02CE58B2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08788057" w14:textId="77777777" w:rsidR="00860DDA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D27">
              <w:rPr>
                <w:rFonts w:ascii="Times New Roman" w:hAnsi="Times New Roman"/>
                <w:sz w:val="24"/>
                <w:szCs w:val="24"/>
              </w:rPr>
              <w:t>Каліщук С.М.</w:t>
            </w:r>
          </w:p>
          <w:p w14:paraId="11E04819" w14:textId="0874D048" w:rsidR="00860DDA" w:rsidRPr="00E47D27" w:rsidRDefault="007B3AC6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643AAD4A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A16D14A" w14:textId="7E01CE5C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867E2D2" w14:textId="63E332B2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64754B15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4073069E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412D6600" w14:textId="77777777" w:rsidR="00860DDA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D27">
              <w:rPr>
                <w:rFonts w:ascii="Times New Roman" w:hAnsi="Times New Roman"/>
                <w:sz w:val="24"/>
                <w:szCs w:val="24"/>
              </w:rPr>
              <w:t>Поліщук В.М.</w:t>
            </w:r>
          </w:p>
          <w:p w14:paraId="05AEF6D5" w14:textId="505B17A0" w:rsidR="00860DDA" w:rsidRPr="00E47D27" w:rsidRDefault="007B3AC6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43FF1EB" w14:textId="71335694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430821D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3FC5FCA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53F38646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189A0FAF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17D1B76A" w14:textId="77777777" w:rsidR="00860DDA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Сергєєнкова О.П.</w:t>
            </w:r>
          </w:p>
          <w:p w14:paraId="63761314" w14:textId="0210333B" w:rsidR="00860DDA" w:rsidRPr="00E47D27" w:rsidRDefault="007B3AC6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3C6E199" w14:textId="68DCB1B9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FC983AC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0CD3633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4BA51EC4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3A55933A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6958752D" w14:textId="77777777" w:rsidR="00860DDA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D27">
              <w:rPr>
                <w:rFonts w:ascii="Times New Roman" w:hAnsi="Times New Roman"/>
                <w:sz w:val="24"/>
                <w:szCs w:val="24"/>
              </w:rPr>
              <w:t>Рева О.М.</w:t>
            </w:r>
          </w:p>
          <w:p w14:paraId="01943FEE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F653540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58B89D09" w14:textId="1FB08F39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3D6D3DDF" w14:textId="0671BB65" w:rsidR="00860DDA" w:rsidRPr="00E47D27" w:rsidRDefault="007B3AC6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22EB5CD8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E47D2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</w:tr>
      <w:tr w:rsidR="00860DDA" w:rsidRPr="00E47D27" w14:paraId="298C70F3" w14:textId="77777777" w:rsidTr="00305609">
        <w:trPr>
          <w:trHeight w:val="440"/>
        </w:trPr>
        <w:tc>
          <w:tcPr>
            <w:tcW w:w="3059" w:type="dxa"/>
            <w:shd w:val="clear" w:color="auto" w:fill="FFFFFF" w:themeFill="background1"/>
          </w:tcPr>
          <w:p w14:paraId="78F477E7" w14:textId="77777777" w:rsidR="00860DDA" w:rsidRDefault="00860DDA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Вінник Н.Д.</w:t>
            </w:r>
          </w:p>
          <w:p w14:paraId="7FFDD9DB" w14:textId="1A37BA09" w:rsidR="00812219" w:rsidRPr="00E47D27" w:rsidRDefault="00D5623C" w:rsidP="0032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489B92D4" w14:textId="09D340E0" w:rsidR="00860DDA" w:rsidRPr="00E47D27" w:rsidRDefault="00D5623C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35CBAFE" w14:textId="77777777" w:rsidR="00860DDA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677E4BEE" w14:textId="77777777" w:rsidR="00860DDA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14:paraId="7333E95C" w14:textId="77777777" w:rsidR="00860DDA" w:rsidRPr="00E47D27" w:rsidRDefault="00860DDA" w:rsidP="00325AAA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</w:tr>
    </w:tbl>
    <w:p w14:paraId="79288F04" w14:textId="77777777" w:rsidR="00D5623C" w:rsidRDefault="00D5623C" w:rsidP="00CF3076">
      <w:pPr>
        <w:pStyle w:val="a3"/>
        <w:spacing w:after="160" w:line="360" w:lineRule="auto"/>
        <w:ind w:left="92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B3FEE6" w14:textId="40250F9D" w:rsidR="00D5623C" w:rsidRPr="00C42D6A" w:rsidRDefault="00D5623C" w:rsidP="00CF3076">
      <w:pPr>
        <w:pStyle w:val="a3"/>
        <w:spacing w:after="160" w:line="360" w:lineRule="auto"/>
        <w:ind w:left="927"/>
        <w:jc w:val="both"/>
        <w:rPr>
          <w:rFonts w:ascii="Times New Roman" w:hAnsi="Times New Roman"/>
          <w:i/>
          <w:iCs/>
          <w:sz w:val="28"/>
          <w:szCs w:val="28"/>
        </w:rPr>
      </w:pPr>
      <w:r w:rsidRPr="00C42D6A">
        <w:rPr>
          <w:rFonts w:ascii="Times New Roman" w:hAnsi="Times New Roman"/>
          <w:i/>
          <w:iCs/>
          <w:sz w:val="28"/>
          <w:szCs w:val="28"/>
        </w:rPr>
        <w:t>Навчально-методичний посібник:</w:t>
      </w:r>
    </w:p>
    <w:p w14:paraId="43FBF7E2" w14:textId="0D9725F8" w:rsidR="00D5623C" w:rsidRPr="00CF3076" w:rsidRDefault="00D5623C" w:rsidP="00CF3076">
      <w:pPr>
        <w:pStyle w:val="a3"/>
        <w:numPr>
          <w:ilvl w:val="0"/>
          <w:numId w:val="31"/>
        </w:numPr>
        <w:tabs>
          <w:tab w:val="left" w:pos="851"/>
        </w:tabs>
        <w:spacing w:after="160" w:line="360" w:lineRule="auto"/>
        <w:ind w:left="0" w:firstLine="567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Власенко І.А., Фурман В.В., Рева О.М., Канюка </w:t>
      </w:r>
      <w:proofErr w:type="spellStart"/>
      <w:r>
        <w:rPr>
          <w:rFonts w:ascii="Times New Roman" w:hAnsi="Times New Roman"/>
          <w:sz w:val="28"/>
          <w:szCs w:val="28"/>
        </w:rPr>
        <w:t>І.О.Психологічне</w:t>
      </w:r>
      <w:proofErr w:type="spellEnd"/>
      <w:r>
        <w:rPr>
          <w:rFonts w:ascii="Times New Roman" w:hAnsi="Times New Roman"/>
          <w:sz w:val="28"/>
          <w:szCs w:val="28"/>
        </w:rPr>
        <w:t xml:space="preserve"> здоров’я студентської молоді: Навчально-методичний посібник. Вінниця : Твори, 2022.224 </w:t>
      </w:r>
      <w:hyperlink r:id="rId11" w:history="1">
        <w:r w:rsidR="00CF3076" w:rsidRPr="00B571BB">
          <w:rPr>
            <w:rStyle w:val="a7"/>
            <w:rFonts w:ascii="Times New Roman" w:hAnsi="Times New Roman"/>
            <w:sz w:val="28"/>
            <w:szCs w:val="28"/>
          </w:rPr>
          <w:t>https://elibrary.kubg.edu.ua/id/eprint/41404/</w:t>
        </w:r>
      </w:hyperlink>
    </w:p>
    <w:p w14:paraId="1DC3C81E" w14:textId="241295F0" w:rsidR="00C10017" w:rsidRDefault="00354866" w:rsidP="00CF30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866">
        <w:rPr>
          <w:rFonts w:ascii="Times New Roman" w:hAnsi="Times New Roman" w:cs="Times New Roman"/>
          <w:sz w:val="28"/>
          <w:szCs w:val="28"/>
          <w:lang w:val="uk-UA"/>
        </w:rPr>
        <w:t>З 2021 року на кафедрі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нову наукову тему </w:t>
      </w:r>
      <w:r w:rsidRPr="005405A8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>«Психологія конструктивної поведінки особистості у трансформаціях суспільних відносин»,</w:t>
      </w:r>
      <w:r w:rsidRPr="009146B8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Pr="009146B8">
        <w:rPr>
          <w:rFonts w:ascii="Times New Roman" w:hAnsi="Times New Roman" w:cs="Times New Roman"/>
          <w:sz w:val="28"/>
          <w:szCs w:val="28"/>
          <w:lang w:val="uk-UA"/>
        </w:rPr>
        <w:t>термін виконання: 2021 – 2026 рр.</w:t>
      </w:r>
    </w:p>
    <w:p w14:paraId="271087BD" w14:textId="45532475" w:rsidR="001F665B" w:rsidRPr="00354866" w:rsidRDefault="005405A8" w:rsidP="00CF307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</w:t>
      </w:r>
      <w:r w:rsidR="001F665B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D6FD4">
        <w:rPr>
          <w:rFonts w:ascii="Times New Roman" w:hAnsi="Times New Roman" w:cs="Times New Roman"/>
          <w:sz w:val="28"/>
          <w:szCs w:val="28"/>
          <w:lang w:val="uk-UA"/>
        </w:rPr>
        <w:t xml:space="preserve">грудень </w:t>
      </w:r>
      <w:r w:rsidR="001F665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545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F665B">
        <w:rPr>
          <w:rFonts w:ascii="Times New Roman" w:hAnsi="Times New Roman" w:cs="Times New Roman"/>
          <w:sz w:val="28"/>
          <w:szCs w:val="28"/>
          <w:lang w:val="uk-UA"/>
        </w:rPr>
        <w:t xml:space="preserve"> року є певні напрацювання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F32D20C" w14:textId="77777777" w:rsidR="00575044" w:rsidRDefault="00575044" w:rsidP="00CF30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71AAAAB" w14:textId="6431A278" w:rsidR="00C42D6A" w:rsidRPr="00CF3076" w:rsidRDefault="00354866" w:rsidP="00CF307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Проміжний</w:t>
      </w:r>
      <w:proofErr w:type="spellEnd"/>
      <w:r w:rsidRPr="008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звіт</w:t>
      </w:r>
      <w:proofErr w:type="spellEnd"/>
      <w:r w:rsidRPr="008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 наукової теми кафедри (</w:t>
      </w:r>
      <w:r w:rsidR="00666C4E" w:rsidRPr="008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грудень</w:t>
      </w:r>
      <w:r w:rsidRPr="008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666C4E" w:rsidRPr="008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Pr="00853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tbl>
      <w:tblPr>
        <w:tblW w:w="97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43"/>
        <w:gridCol w:w="2977"/>
        <w:gridCol w:w="4394"/>
      </w:tblGrid>
      <w:tr w:rsidR="00354866" w:rsidRPr="00354866" w14:paraId="65BDDA66" w14:textId="77777777" w:rsidTr="00426DA3">
        <w:trPr>
          <w:trHeight w:val="5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B0F33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3060D" w14:textId="77777777" w:rsidR="00354866" w:rsidRPr="00354866" w:rsidRDefault="00354866" w:rsidP="00354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BD120" w14:textId="77777777" w:rsidR="00354866" w:rsidRPr="00354866" w:rsidRDefault="00354866" w:rsidP="00354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29F80" w14:textId="77777777" w:rsidR="00354866" w:rsidRPr="00354866" w:rsidRDefault="00354866" w:rsidP="0035486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 зроблено</w:t>
            </w:r>
          </w:p>
        </w:tc>
      </w:tr>
      <w:tr w:rsidR="00354866" w:rsidRPr="00354866" w14:paraId="6C1072DC" w14:textId="77777777" w:rsidTr="00426DA3">
        <w:trPr>
          <w:trHeight w:val="120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06048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A9334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 В.М.</w:t>
            </w:r>
          </w:p>
          <w:p w14:paraId="5D5E250E" w14:textId="5736788C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06AE4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Конструктивна  поведінка людини у зрілому віці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6B4E8" w14:textId="77777777" w:rsidR="00666C4E" w:rsidRPr="00666C4E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Започатковано розроблення  психологічного структурно-функціонального профілю (поведінкової моделі)  людини для його  впізнавання у системі виробничих </w:t>
            </w: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взаємин як необхідної ціннісної складової національної безпеки (у рамках заявки програми Jean Monnet Programme, 2023). </w:t>
            </w:r>
          </w:p>
          <w:p w14:paraId="69772CE7" w14:textId="77777777" w:rsidR="00666C4E" w:rsidRPr="00666C4E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Підготовлено до видання посібник “Дослідницький інструментарій вивчення вікового кризового розвитку людини” (3 д.а.) (перспектива- 05.2023).</w:t>
            </w:r>
          </w:p>
          <w:p w14:paraId="1C02873E" w14:textId="77777777" w:rsidR="00666C4E" w:rsidRPr="00666C4E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B0987" w14:textId="77777777" w:rsidR="00666C4E" w:rsidRPr="00666C4E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Результати дослідження:</w:t>
            </w:r>
          </w:p>
          <w:p w14:paraId="4A7935C4" w14:textId="77777777" w:rsidR="00666C4E" w:rsidRPr="00666C4E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Поліщук В.М.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(2022)</w:t>
            </w: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Психологія педагогічного повсякдення : реальність і міфи : науково-популярне видання. Суми : Університетська книга, 152 с.</w:t>
            </w:r>
          </w:p>
          <w:p w14:paraId="2710831C" w14:textId="77777777" w:rsidR="00666C4E" w:rsidRPr="00666C4E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 Отримано авторське свідоцтво на науково-популярне видання “Психологія педагогічного повсякдення: реальність і міфи”. </w:t>
            </w:r>
          </w:p>
          <w:p w14:paraId="3F829A05" w14:textId="77777777" w:rsidR="00666C4E" w:rsidRPr="00666C4E" w:rsidRDefault="00666C4E" w:rsidP="0066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Поліщук В.М. 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(2022).</w:t>
            </w: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Психологія життєдіяльності вищої школи: соціальні виклики (історичний ракурс). 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Вчені записки ТНУ і. В.І. Вернадського</w:t>
            </w: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Т. 33 (72). № 4. С. 83-88.</w:t>
            </w:r>
          </w:p>
          <w:p w14:paraId="105B8B49" w14:textId="77777777" w:rsidR="00666C4E" w:rsidRPr="00666C4E" w:rsidRDefault="00666C4E" w:rsidP="0066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Поліщук В.М.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(2022).</w:t>
            </w: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Психологічна адаптація у системі розвивальної взаємодії «викладач – студент». 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Габітус. Науковий журнал. Вип. 41. С. 101-105.</w:t>
            </w:r>
          </w:p>
          <w:p w14:paraId="22FB1E5A" w14:textId="77777777" w:rsidR="00666C4E" w:rsidRPr="00666C4E" w:rsidRDefault="00666C4E" w:rsidP="0066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Поліщук В.М., Поліщук С.А.  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(2022)</w:t>
            </w: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Соціальні функції вікової психології. 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Габітус. Науковий журнал.</w:t>
            </w: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Вип. 42. С. 121-126.</w:t>
            </w:r>
          </w:p>
          <w:p w14:paraId="16C82A54" w14:textId="77777777" w:rsidR="00666C4E" w:rsidRPr="00666C4E" w:rsidRDefault="00666C4E" w:rsidP="00666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6. Поліщук В.М., Поліщук С.А. (2022). Вікові кризи у життєвому шляху людини: базові концепти.  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Вчені записки ТНУ і. В.І. Вернадського</w:t>
            </w:r>
            <w:r w:rsidRPr="00666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6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Т. 33 (73). № 5. С. 133-138.</w:t>
            </w:r>
          </w:p>
          <w:p w14:paraId="13D1A0BF" w14:textId="3DB54F0F" w:rsidR="00354866" w:rsidRPr="00354866" w:rsidRDefault="00354866" w:rsidP="0035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866" w:rsidRPr="00354866" w14:paraId="16BDBC2D" w14:textId="77777777" w:rsidTr="00426DA3">
        <w:trPr>
          <w:trHeight w:val="5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359F5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EE58B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Каліщук С.М.</w:t>
            </w:r>
          </w:p>
          <w:p w14:paraId="5468E1A8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Сергєєнкова О.П.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5D3E7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Реальність світу і багатомірність дійсності особистості у трансформаціях суспільних відносин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  <w:hideMark/>
          </w:tcPr>
          <w:p w14:paraId="70D2310F" w14:textId="77777777" w:rsidR="00666C4E" w:rsidRDefault="00666C4E" w:rsidP="00666C4E">
            <w:pPr>
              <w:pStyle w:val="a9"/>
              <w:numPr>
                <w:ilvl w:val="0"/>
                <w:numId w:val="32"/>
              </w:numPr>
              <w:tabs>
                <w:tab w:val="clear" w:pos="720"/>
                <w:tab w:val="num" w:pos="-35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Обгрунтовано</w:t>
            </w:r>
            <w:proofErr w:type="spellEnd"/>
            <w:r>
              <w:rPr>
                <w:color w:val="000000"/>
              </w:rPr>
              <w:t xml:space="preserve"> Психотехнологію </w:t>
            </w:r>
            <w:proofErr w:type="spellStart"/>
            <w:r>
              <w:rPr>
                <w:color w:val="000000"/>
              </w:rPr>
              <w:t>об’єктивації</w:t>
            </w:r>
            <w:proofErr w:type="spellEnd"/>
            <w:r>
              <w:rPr>
                <w:color w:val="000000"/>
              </w:rPr>
              <w:t xml:space="preserve"> ресурсів </w:t>
            </w:r>
            <w:proofErr w:type="spellStart"/>
            <w:r>
              <w:rPr>
                <w:color w:val="000000"/>
              </w:rPr>
              <w:t>психологів-консультантів</w:t>
            </w:r>
            <w:proofErr w:type="spellEnd"/>
            <w:r>
              <w:rPr>
                <w:color w:val="000000"/>
              </w:rPr>
              <w:t xml:space="preserve"> в умовах </w:t>
            </w:r>
            <w:proofErr w:type="spellStart"/>
            <w:r>
              <w:rPr>
                <w:color w:val="000000"/>
              </w:rPr>
              <w:t>війни</w:t>
            </w:r>
            <w:proofErr w:type="spellEnd"/>
            <w:r>
              <w:rPr>
                <w:color w:val="000000"/>
              </w:rPr>
              <w:t>.</w:t>
            </w:r>
          </w:p>
          <w:p w14:paraId="1C70E5F7" w14:textId="77777777" w:rsidR="00666C4E" w:rsidRDefault="00666C4E" w:rsidP="00666C4E">
            <w:pPr>
              <w:pStyle w:val="a9"/>
              <w:numPr>
                <w:ilvl w:val="0"/>
                <w:numId w:val="32"/>
              </w:numPr>
              <w:tabs>
                <w:tab w:val="clear" w:pos="720"/>
                <w:tab w:val="num" w:pos="-35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r w:rsidRPr="00666C4E">
              <w:rPr>
                <w:color w:val="000000"/>
              </w:rPr>
              <w:t xml:space="preserve">Запропоновано структуру і </w:t>
            </w:r>
            <w:proofErr w:type="spellStart"/>
            <w:r w:rsidRPr="00666C4E">
              <w:rPr>
                <w:color w:val="000000"/>
              </w:rPr>
              <w:t>складові</w:t>
            </w:r>
            <w:proofErr w:type="spellEnd"/>
            <w:r w:rsidRPr="00666C4E">
              <w:rPr>
                <w:color w:val="000000"/>
              </w:rPr>
              <w:t xml:space="preserve"> психотехнології.</w:t>
            </w:r>
          </w:p>
          <w:p w14:paraId="54E2C5E2" w14:textId="77777777" w:rsidR="00666C4E" w:rsidRDefault="00666C4E" w:rsidP="00666C4E">
            <w:pPr>
              <w:pStyle w:val="a9"/>
              <w:numPr>
                <w:ilvl w:val="0"/>
                <w:numId w:val="32"/>
              </w:numPr>
              <w:tabs>
                <w:tab w:val="clear" w:pos="720"/>
                <w:tab w:val="num" w:pos="-35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proofErr w:type="spellStart"/>
            <w:r w:rsidRPr="00666C4E">
              <w:rPr>
                <w:color w:val="000000"/>
              </w:rPr>
              <w:t>Розроблено</w:t>
            </w:r>
            <w:proofErr w:type="spellEnd"/>
            <w:r w:rsidRPr="00666C4E">
              <w:rPr>
                <w:color w:val="000000"/>
              </w:rPr>
              <w:t xml:space="preserve"> </w:t>
            </w:r>
            <w:proofErr w:type="spellStart"/>
            <w:r w:rsidRPr="00666C4E">
              <w:rPr>
                <w:color w:val="000000"/>
              </w:rPr>
              <w:t>психотехнічний</w:t>
            </w:r>
            <w:proofErr w:type="spellEnd"/>
            <w:r w:rsidRPr="00666C4E">
              <w:rPr>
                <w:color w:val="000000"/>
              </w:rPr>
              <w:t xml:space="preserve"> протокол </w:t>
            </w:r>
            <w:proofErr w:type="spellStart"/>
            <w:r w:rsidRPr="00666C4E">
              <w:rPr>
                <w:color w:val="000000"/>
              </w:rPr>
              <w:t>маніфестації</w:t>
            </w:r>
            <w:proofErr w:type="spellEnd"/>
            <w:r w:rsidRPr="00666C4E">
              <w:rPr>
                <w:color w:val="000000"/>
              </w:rPr>
              <w:t xml:space="preserve"> ресурсів психолога-консультанта в </w:t>
            </w:r>
            <w:proofErr w:type="spellStart"/>
            <w:r w:rsidRPr="00666C4E">
              <w:rPr>
                <w:color w:val="000000"/>
              </w:rPr>
              <w:t>подіях</w:t>
            </w:r>
            <w:proofErr w:type="spellEnd"/>
            <w:r w:rsidRPr="00666C4E">
              <w:rPr>
                <w:color w:val="000000"/>
              </w:rPr>
              <w:t xml:space="preserve"> </w:t>
            </w:r>
            <w:proofErr w:type="spellStart"/>
            <w:r w:rsidRPr="00666C4E">
              <w:rPr>
                <w:color w:val="000000"/>
              </w:rPr>
              <w:t>війни</w:t>
            </w:r>
            <w:proofErr w:type="spellEnd"/>
            <w:r w:rsidRPr="00666C4E">
              <w:rPr>
                <w:color w:val="000000"/>
              </w:rPr>
              <w:t>.</w:t>
            </w:r>
          </w:p>
          <w:p w14:paraId="3A620C00" w14:textId="14234C2A" w:rsidR="00666C4E" w:rsidRDefault="00666C4E" w:rsidP="00666C4E">
            <w:pPr>
              <w:pStyle w:val="a9"/>
              <w:numPr>
                <w:ilvl w:val="0"/>
                <w:numId w:val="32"/>
              </w:numPr>
              <w:tabs>
                <w:tab w:val="clear" w:pos="720"/>
                <w:tab w:val="num" w:pos="-35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proofErr w:type="spellStart"/>
            <w:r w:rsidRPr="00666C4E">
              <w:rPr>
                <w:color w:val="000000"/>
              </w:rPr>
              <w:t>Розроблено</w:t>
            </w:r>
            <w:proofErr w:type="spellEnd"/>
            <w:r w:rsidRPr="00666C4E">
              <w:rPr>
                <w:color w:val="000000"/>
              </w:rPr>
              <w:t xml:space="preserve"> етапи </w:t>
            </w:r>
            <w:proofErr w:type="spellStart"/>
            <w:r w:rsidRPr="00666C4E">
              <w:rPr>
                <w:color w:val="000000"/>
              </w:rPr>
              <w:t>психотехнічного</w:t>
            </w:r>
            <w:proofErr w:type="spellEnd"/>
            <w:r w:rsidRPr="00666C4E">
              <w:rPr>
                <w:color w:val="000000"/>
              </w:rPr>
              <w:t xml:space="preserve"> протоколу, а </w:t>
            </w:r>
            <w:proofErr w:type="spellStart"/>
            <w:r w:rsidRPr="00666C4E">
              <w:rPr>
                <w:color w:val="000000"/>
              </w:rPr>
              <w:t>саме</w:t>
            </w:r>
            <w:proofErr w:type="spellEnd"/>
            <w:r w:rsidRPr="00666C4E">
              <w:rPr>
                <w:color w:val="000000"/>
              </w:rPr>
              <w:t xml:space="preserve">: </w:t>
            </w:r>
            <w:proofErr w:type="spellStart"/>
            <w:r w:rsidRPr="00666C4E">
              <w:rPr>
                <w:color w:val="000000"/>
              </w:rPr>
              <w:t>вихідний</w:t>
            </w:r>
            <w:proofErr w:type="spellEnd"/>
            <w:r w:rsidRPr="00666C4E">
              <w:rPr>
                <w:color w:val="000000"/>
              </w:rPr>
              <w:t xml:space="preserve"> фокус; </w:t>
            </w:r>
            <w:proofErr w:type="spellStart"/>
            <w:r w:rsidRPr="00666C4E">
              <w:rPr>
                <w:color w:val="000000"/>
              </w:rPr>
              <w:t>пошук</w:t>
            </w:r>
            <w:proofErr w:type="spellEnd"/>
            <w:r w:rsidRPr="00666C4E">
              <w:rPr>
                <w:color w:val="000000"/>
              </w:rPr>
              <w:t xml:space="preserve"> засад </w:t>
            </w:r>
            <w:proofErr w:type="spellStart"/>
            <w:r w:rsidRPr="00666C4E">
              <w:rPr>
                <w:color w:val="000000"/>
              </w:rPr>
              <w:t>нестачі</w:t>
            </w:r>
            <w:proofErr w:type="spellEnd"/>
            <w:r w:rsidRPr="00666C4E">
              <w:rPr>
                <w:color w:val="000000"/>
              </w:rPr>
              <w:t xml:space="preserve"> </w:t>
            </w:r>
            <w:proofErr w:type="spellStart"/>
            <w:r w:rsidRPr="00666C4E">
              <w:rPr>
                <w:color w:val="000000"/>
              </w:rPr>
              <w:t>реалістичності</w:t>
            </w:r>
            <w:proofErr w:type="spellEnd"/>
            <w:r w:rsidRPr="00666C4E">
              <w:rPr>
                <w:color w:val="000000"/>
              </w:rPr>
              <w:t xml:space="preserve"> особистості; </w:t>
            </w:r>
            <w:proofErr w:type="spellStart"/>
            <w:r w:rsidRPr="00666C4E">
              <w:rPr>
                <w:color w:val="000000"/>
              </w:rPr>
              <w:t>активація</w:t>
            </w:r>
            <w:proofErr w:type="spellEnd"/>
            <w:r w:rsidRPr="00666C4E">
              <w:rPr>
                <w:color w:val="000000"/>
              </w:rPr>
              <w:t xml:space="preserve"> процесів переживання та розуміння; </w:t>
            </w:r>
            <w:proofErr w:type="spellStart"/>
            <w:r w:rsidRPr="00666C4E">
              <w:rPr>
                <w:color w:val="000000"/>
              </w:rPr>
              <w:t>керування</w:t>
            </w:r>
            <w:proofErr w:type="spellEnd"/>
            <w:r w:rsidRPr="00666C4E">
              <w:rPr>
                <w:color w:val="000000"/>
              </w:rPr>
              <w:t xml:space="preserve"> рухом </w:t>
            </w:r>
            <w:proofErr w:type="spellStart"/>
            <w:r w:rsidRPr="00666C4E">
              <w:rPr>
                <w:color w:val="000000"/>
              </w:rPr>
              <w:t>змінних</w:t>
            </w:r>
            <w:proofErr w:type="spellEnd"/>
            <w:r w:rsidRPr="00666C4E">
              <w:rPr>
                <w:color w:val="000000"/>
              </w:rPr>
              <w:t xml:space="preserve"> за </w:t>
            </w:r>
            <w:proofErr w:type="spellStart"/>
            <w:r w:rsidRPr="00666C4E">
              <w:rPr>
                <w:color w:val="000000"/>
              </w:rPr>
              <w:t>стадіями</w:t>
            </w:r>
            <w:proofErr w:type="spellEnd"/>
            <w:r w:rsidRPr="00666C4E">
              <w:rPr>
                <w:color w:val="000000"/>
              </w:rPr>
              <w:t xml:space="preserve"> </w:t>
            </w:r>
            <w:proofErr w:type="spellStart"/>
            <w:r w:rsidRPr="00666C4E">
              <w:rPr>
                <w:color w:val="000000"/>
              </w:rPr>
              <w:lastRenderedPageBreak/>
              <w:t>консультативних</w:t>
            </w:r>
            <w:proofErr w:type="spellEnd"/>
            <w:r w:rsidRPr="00666C4E">
              <w:rPr>
                <w:color w:val="000000"/>
              </w:rPr>
              <w:t xml:space="preserve"> змін; </w:t>
            </w:r>
            <w:proofErr w:type="spellStart"/>
            <w:r w:rsidRPr="00666C4E">
              <w:rPr>
                <w:color w:val="000000"/>
              </w:rPr>
              <w:t>опрацювання</w:t>
            </w:r>
            <w:proofErr w:type="spellEnd"/>
            <w:r w:rsidRPr="00666C4E">
              <w:rPr>
                <w:color w:val="000000"/>
              </w:rPr>
              <w:t xml:space="preserve"> </w:t>
            </w:r>
            <w:proofErr w:type="spellStart"/>
            <w:r w:rsidRPr="00666C4E">
              <w:rPr>
                <w:color w:val="000000"/>
              </w:rPr>
              <w:t>спіральних</w:t>
            </w:r>
            <w:proofErr w:type="spellEnd"/>
            <w:r w:rsidRPr="00666C4E">
              <w:rPr>
                <w:color w:val="000000"/>
              </w:rPr>
              <w:t xml:space="preserve"> патернів.</w:t>
            </w:r>
          </w:p>
          <w:p w14:paraId="292DACB8" w14:textId="77777777" w:rsidR="00666C4E" w:rsidRPr="00666C4E" w:rsidRDefault="00666C4E" w:rsidP="00666C4E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  <w:p w14:paraId="5E7323DB" w14:textId="77777777" w:rsidR="00666C4E" w:rsidRPr="00666C4E" w:rsidRDefault="00666C4E" w:rsidP="00666C4E">
            <w:pPr>
              <w:pStyle w:val="a9"/>
              <w:spacing w:before="0" w:beforeAutospacing="0" w:after="0" w:afterAutospacing="0"/>
              <w:jc w:val="both"/>
            </w:pPr>
            <w:r w:rsidRPr="00666C4E">
              <w:rPr>
                <w:i/>
                <w:iCs/>
                <w:color w:val="000000"/>
              </w:rPr>
              <w:t>Результати дослідження:</w:t>
            </w:r>
          </w:p>
          <w:p w14:paraId="25455D35" w14:textId="77777777" w:rsidR="00666C4E" w:rsidRDefault="00666C4E" w:rsidP="00666C4E">
            <w:pPr>
              <w:pStyle w:val="a9"/>
              <w:numPr>
                <w:ilvl w:val="0"/>
                <w:numId w:val="33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Каліщук, С.М. (2022). Суб’єктивно-</w:t>
            </w:r>
            <w:proofErr w:type="spellStart"/>
            <w:r>
              <w:rPr>
                <w:color w:val="000000"/>
              </w:rPr>
              <w:t>феноменологічна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діагностика</w:t>
            </w:r>
            <w:proofErr w:type="spellEnd"/>
            <w:r>
              <w:rPr>
                <w:color w:val="000000"/>
              </w:rPr>
              <w:t xml:space="preserve"> &amp; </w:t>
            </w:r>
            <w:proofErr w:type="spellStart"/>
            <w:r>
              <w:rPr>
                <w:color w:val="000000"/>
              </w:rPr>
              <w:t>психотехнічний</w:t>
            </w:r>
            <w:proofErr w:type="spellEnd"/>
            <w:r>
              <w:rPr>
                <w:color w:val="000000"/>
              </w:rPr>
              <w:t xml:space="preserve"> протокол </w:t>
            </w:r>
            <w:proofErr w:type="spellStart"/>
            <w:r>
              <w:rPr>
                <w:color w:val="000000"/>
              </w:rPr>
              <w:t>вивільнення</w:t>
            </w:r>
            <w:proofErr w:type="spellEnd"/>
            <w:r>
              <w:rPr>
                <w:color w:val="000000"/>
              </w:rPr>
              <w:t xml:space="preserve"> ресурсів особистості у </w:t>
            </w:r>
            <w:proofErr w:type="spellStart"/>
            <w:r>
              <w:rPr>
                <w:color w:val="000000"/>
              </w:rPr>
              <w:t>подіях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війни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Вчені</w:t>
            </w:r>
            <w:proofErr w:type="spellEnd"/>
            <w:r>
              <w:rPr>
                <w:i/>
                <w:iCs/>
                <w:color w:val="000000"/>
              </w:rPr>
              <w:t xml:space="preserve"> записки </w:t>
            </w:r>
            <w:proofErr w:type="spellStart"/>
            <w:r>
              <w:rPr>
                <w:i/>
                <w:iCs/>
                <w:color w:val="000000"/>
              </w:rPr>
              <w:t>Таврійського</w:t>
            </w:r>
            <w:proofErr w:type="spellEnd"/>
            <w:r>
              <w:rPr>
                <w:i/>
                <w:iCs/>
                <w:color w:val="000000"/>
              </w:rPr>
              <w:t xml:space="preserve"> національного </w:t>
            </w:r>
            <w:proofErr w:type="spellStart"/>
            <w:r>
              <w:rPr>
                <w:i/>
                <w:iCs/>
                <w:color w:val="000000"/>
              </w:rPr>
              <w:t>університету</w:t>
            </w:r>
            <w:proofErr w:type="spellEnd"/>
            <w:r>
              <w:rPr>
                <w:i/>
                <w:iCs/>
                <w:color w:val="000000"/>
              </w:rPr>
              <w:t xml:space="preserve"> імені В.І. </w:t>
            </w:r>
            <w:proofErr w:type="spellStart"/>
            <w:r>
              <w:rPr>
                <w:i/>
                <w:iCs/>
                <w:color w:val="000000"/>
              </w:rPr>
              <w:t>Вернадського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Серія</w:t>
            </w:r>
            <w:proofErr w:type="spellEnd"/>
            <w:r>
              <w:rPr>
                <w:i/>
                <w:iCs/>
                <w:color w:val="000000"/>
              </w:rPr>
              <w:t xml:space="preserve"> Психологія, 33(72), 4, 23-30.</w:t>
            </w:r>
          </w:p>
          <w:p w14:paraId="1D39A890" w14:textId="77777777" w:rsidR="00666C4E" w:rsidRPr="00666C4E" w:rsidRDefault="00666C4E" w:rsidP="00666C4E">
            <w:pPr>
              <w:pStyle w:val="a9"/>
              <w:numPr>
                <w:ilvl w:val="0"/>
                <w:numId w:val="33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proofErr w:type="spellStart"/>
            <w:r w:rsidRPr="00666C4E">
              <w:rPr>
                <w:color w:val="000000"/>
                <w:lang w:val="en-US"/>
              </w:rPr>
              <w:t>Kalishchuk</w:t>
            </w:r>
            <w:proofErr w:type="spellEnd"/>
            <w:r w:rsidRPr="00666C4E">
              <w:rPr>
                <w:color w:val="000000"/>
                <w:lang w:val="en-US"/>
              </w:rPr>
              <w:t xml:space="preserve">, S., </w:t>
            </w:r>
            <w:proofErr w:type="spellStart"/>
            <w:r w:rsidRPr="00666C4E">
              <w:rPr>
                <w:color w:val="000000"/>
                <w:lang w:val="en-US"/>
              </w:rPr>
              <w:t>Korvat</w:t>
            </w:r>
            <w:proofErr w:type="spellEnd"/>
            <w:r w:rsidRPr="00666C4E">
              <w:rPr>
                <w:color w:val="000000"/>
                <w:lang w:val="en-US"/>
              </w:rPr>
              <w:t>, L. (2022). Sources of traumatic experience &amp; cross-contour mental health recovery technology.</w:t>
            </w:r>
            <w:r w:rsidRPr="00666C4E">
              <w:rPr>
                <w:i/>
                <w:iCs/>
                <w:color w:val="000000"/>
                <w:lang w:val="en-US"/>
              </w:rPr>
              <w:t xml:space="preserve"> PNAP </w:t>
            </w:r>
            <w:proofErr w:type="spellStart"/>
            <w:r w:rsidRPr="00666C4E">
              <w:rPr>
                <w:i/>
                <w:iCs/>
                <w:color w:val="000000"/>
                <w:lang w:val="en-US"/>
              </w:rPr>
              <w:t>Sientific</w:t>
            </w:r>
            <w:proofErr w:type="spellEnd"/>
            <w:r w:rsidRPr="00666C4E">
              <w:rPr>
                <w:i/>
                <w:iCs/>
                <w:color w:val="000000"/>
                <w:lang w:val="en-US"/>
              </w:rPr>
              <w:t xml:space="preserve"> Journal of Polonia. Czestochowa, 6, 55.</w:t>
            </w:r>
          </w:p>
          <w:p w14:paraId="28380520" w14:textId="082969CE" w:rsidR="00666C4E" w:rsidRDefault="00666C4E" w:rsidP="00666C4E">
            <w:pPr>
              <w:pStyle w:val="a9"/>
              <w:numPr>
                <w:ilvl w:val="0"/>
                <w:numId w:val="33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r w:rsidRPr="00666C4E">
              <w:rPr>
                <w:i/>
                <w:iCs/>
                <w:color w:val="000000"/>
                <w:lang w:val="en-US"/>
              </w:rPr>
              <w:t> </w:t>
            </w:r>
            <w:proofErr w:type="spellStart"/>
            <w:proofErr w:type="gramStart"/>
            <w:r w:rsidRPr="00666C4E">
              <w:rPr>
                <w:color w:val="000000"/>
                <w:shd w:val="clear" w:color="auto" w:fill="FFFFFF"/>
                <w:lang w:val="en-US"/>
              </w:rPr>
              <w:t>Stefanova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>  N.</w:t>
            </w:r>
            <w:proofErr w:type="gram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Khrypko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S.,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Stoliarchuk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O.,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Ishchuk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A., 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Serhieienkova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O.,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Kolinko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666C4E">
              <w:rPr>
                <w:color w:val="000000"/>
                <w:shd w:val="clear" w:color="auto" w:fill="FFFFFF"/>
              </w:rPr>
              <w:t>М</w:t>
            </w:r>
            <w:r w:rsidRPr="00666C4E">
              <w:rPr>
                <w:color w:val="000000"/>
                <w:shd w:val="clear" w:color="auto" w:fill="FFFFFF"/>
                <w:lang w:val="en-US"/>
              </w:rPr>
              <w:t>. (2022) Money phenomenon as a value-based self-identification: speech semantics, communicative culture, philosophical meanings</w:t>
            </w:r>
            <w:r w:rsidRPr="00666C4E">
              <w:rPr>
                <w:color w:val="000000"/>
                <w:lang w:val="en-US"/>
              </w:rPr>
              <w:t>.</w:t>
            </w:r>
            <w:r w:rsidRPr="00666C4E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WISDOM.</w:t>
            </w:r>
            <w:r w:rsidRPr="00666C4E">
              <w:rPr>
                <w:color w:val="000000"/>
                <w:shd w:val="clear" w:color="auto" w:fill="FFFFFF"/>
                <w:lang w:val="en-US"/>
              </w:rPr>
              <w:t xml:space="preserve"> (2 (22)). </w:t>
            </w:r>
            <w:r w:rsidRPr="00666C4E">
              <w:rPr>
                <w:color w:val="000000"/>
                <w:shd w:val="clear" w:color="auto" w:fill="FFFFFF"/>
              </w:rPr>
              <w:t>С</w:t>
            </w:r>
            <w:r w:rsidRPr="00666C4E">
              <w:rPr>
                <w:color w:val="000000"/>
                <w:shd w:val="clear" w:color="auto" w:fill="FFFFFF"/>
                <w:lang w:val="en-US"/>
              </w:rPr>
              <w:t xml:space="preserve">. 208-221 </w:t>
            </w:r>
          </w:p>
          <w:p w14:paraId="6D4BF9DE" w14:textId="37CCBAC2" w:rsidR="00354866" w:rsidRPr="00666C4E" w:rsidRDefault="00666C4E" w:rsidP="00666C4E">
            <w:pPr>
              <w:pStyle w:val="a9"/>
              <w:numPr>
                <w:ilvl w:val="0"/>
                <w:numId w:val="33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Stoliarchuk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O.,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K</w:t>
            </w:r>
            <w:r w:rsidRPr="00666C4E">
              <w:rPr>
                <w:color w:val="222222"/>
                <w:shd w:val="clear" w:color="auto" w:fill="FFFFFF"/>
                <w:lang w:val="en-US"/>
              </w:rPr>
              <w:t>okhanova</w:t>
            </w:r>
            <w:proofErr w:type="spellEnd"/>
            <w:r w:rsidRPr="00666C4E">
              <w:rPr>
                <w:color w:val="222222"/>
                <w:shd w:val="clear" w:color="auto" w:fill="FFFFFF"/>
                <w:lang w:val="en-US"/>
              </w:rPr>
              <w:t xml:space="preserve"> O, Sorokina </w:t>
            </w:r>
            <w:r w:rsidRPr="00666C4E">
              <w:rPr>
                <w:color w:val="000000"/>
                <w:shd w:val="clear" w:color="auto" w:fill="FFFFFF"/>
                <w:lang w:val="en-US"/>
              </w:rPr>
              <w:t>O.</w:t>
            </w:r>
            <w:proofErr w:type="gramStart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, 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Serhieienkova</w:t>
            </w:r>
            <w:proofErr w:type="spellEnd"/>
            <w:proofErr w:type="gram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O. (2022) Psychological Aspects of Professional Development: Through the Eyes of Students and Professors.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Revista</w:t>
            </w:r>
            <w:proofErr w:type="spellEnd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Românească</w:t>
            </w:r>
            <w:proofErr w:type="spellEnd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pentru</w:t>
            </w:r>
            <w:proofErr w:type="spellEnd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Educaţie</w:t>
            </w:r>
            <w:proofErr w:type="spellEnd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Multidimensională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(14 (3)).     C. 284-300 </w:t>
            </w:r>
          </w:p>
        </w:tc>
      </w:tr>
      <w:tr w:rsidR="00666C4E" w:rsidRPr="00354866" w14:paraId="649D62A8" w14:textId="77777777" w:rsidTr="00F91D5A">
        <w:trPr>
          <w:trHeight w:val="608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8CE03" w14:textId="56271C3E" w:rsidR="00666C4E" w:rsidRPr="00666C4E" w:rsidRDefault="00666C4E" w:rsidP="00666C4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3FD65" w14:textId="77777777" w:rsidR="00666C4E" w:rsidRPr="00354866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Столярчук О.А.</w:t>
            </w:r>
          </w:p>
          <w:p w14:paraId="2A8CB6ED" w14:textId="77777777" w:rsidR="00666C4E" w:rsidRPr="00354866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Коханова О.О.</w:t>
            </w:r>
          </w:p>
          <w:p w14:paraId="73527484" w14:textId="77777777" w:rsidR="00666C4E" w:rsidRPr="00354866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Сорокіна О.А.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CE4AA" w14:textId="77777777" w:rsidR="00666C4E" w:rsidRPr="00354866" w:rsidRDefault="00666C4E" w:rsidP="0066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Самореалізація як умова конструктивної поведінки особистості в трансформаціях суспільних відносин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0F53E" w14:textId="77777777" w:rsidR="00666C4E" w:rsidRDefault="00666C4E" w:rsidP="00666C4E">
            <w:pPr>
              <w:pStyle w:val="a9"/>
              <w:numPr>
                <w:ilvl w:val="0"/>
                <w:numId w:val="34"/>
              </w:numPr>
              <w:tabs>
                <w:tab w:val="clear" w:pos="720"/>
                <w:tab w:val="num" w:pos="4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Розроблено</w:t>
            </w:r>
            <w:proofErr w:type="spellEnd"/>
            <w:r>
              <w:rPr>
                <w:color w:val="000000"/>
              </w:rPr>
              <w:t>  структурно</w:t>
            </w:r>
            <w:proofErr w:type="gram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процесуальну</w:t>
            </w:r>
            <w:proofErr w:type="spellEnd"/>
            <w:r>
              <w:rPr>
                <w:color w:val="000000"/>
              </w:rPr>
              <w:t xml:space="preserve">  модель </w:t>
            </w:r>
            <w:proofErr w:type="spellStart"/>
            <w:r>
              <w:rPr>
                <w:color w:val="000000"/>
              </w:rPr>
              <w:t>конструктивної</w:t>
            </w:r>
            <w:proofErr w:type="spellEnd"/>
            <w:r>
              <w:rPr>
                <w:color w:val="000000"/>
              </w:rPr>
              <w:t xml:space="preserve"> поведінки та </w:t>
            </w:r>
            <w:proofErr w:type="spellStart"/>
            <w:r>
              <w:rPr>
                <w:color w:val="000000"/>
              </w:rPr>
              <w:t>проаналізовано</w:t>
            </w:r>
            <w:proofErr w:type="spellEnd"/>
            <w:r>
              <w:rPr>
                <w:color w:val="000000"/>
              </w:rPr>
              <w:t xml:space="preserve"> зміст цієї моделі. </w:t>
            </w:r>
            <w:proofErr w:type="spellStart"/>
            <w:r>
              <w:rPr>
                <w:color w:val="000000"/>
              </w:rPr>
              <w:t>Розкрито</w:t>
            </w:r>
            <w:proofErr w:type="spellEnd"/>
            <w:r>
              <w:rPr>
                <w:color w:val="000000"/>
              </w:rPr>
              <w:t xml:space="preserve"> зміст </w:t>
            </w:r>
            <w:proofErr w:type="spellStart"/>
            <w:r>
              <w:rPr>
                <w:color w:val="000000"/>
              </w:rPr>
              <w:t>когнітивного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мотиваційного</w:t>
            </w:r>
            <w:proofErr w:type="spellEnd"/>
            <w:r>
              <w:rPr>
                <w:color w:val="000000"/>
              </w:rPr>
              <w:t xml:space="preserve"> й емоційно-вольового компонентів </w:t>
            </w:r>
            <w:proofErr w:type="spellStart"/>
            <w:r>
              <w:rPr>
                <w:color w:val="000000"/>
              </w:rPr>
              <w:t>конструктивної</w:t>
            </w:r>
            <w:proofErr w:type="spellEnd"/>
            <w:r>
              <w:rPr>
                <w:color w:val="000000"/>
              </w:rPr>
              <w:t xml:space="preserve"> поведінки особистості та </w:t>
            </w:r>
            <w:proofErr w:type="spellStart"/>
            <w:r>
              <w:rPr>
                <w:color w:val="000000"/>
              </w:rPr>
              <w:t>наголошено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їхній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синергійній</w:t>
            </w:r>
            <w:proofErr w:type="spellEnd"/>
            <w:r>
              <w:rPr>
                <w:color w:val="000000"/>
              </w:rPr>
              <w:t xml:space="preserve"> взаємодії. </w:t>
            </w:r>
            <w:proofErr w:type="spellStart"/>
            <w:r>
              <w:rPr>
                <w:color w:val="000000"/>
              </w:rPr>
              <w:t>Диференційовано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втілення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конструктивної</w:t>
            </w:r>
            <w:proofErr w:type="spellEnd"/>
            <w:r>
              <w:rPr>
                <w:color w:val="000000"/>
              </w:rPr>
              <w:t xml:space="preserve"> поведінки в </w:t>
            </w:r>
            <w:proofErr w:type="spellStart"/>
            <w:r>
              <w:rPr>
                <w:color w:val="000000"/>
              </w:rPr>
              <w:t>стабільному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кризовому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перехідному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періодах</w:t>
            </w:r>
            <w:proofErr w:type="spellEnd"/>
            <w:r>
              <w:rPr>
                <w:color w:val="000000"/>
              </w:rPr>
              <w:t xml:space="preserve"> життя особистості.</w:t>
            </w:r>
          </w:p>
          <w:p w14:paraId="344D498E" w14:textId="77777777" w:rsidR="00666C4E" w:rsidRDefault="00666C4E" w:rsidP="00666C4E">
            <w:pPr>
              <w:pStyle w:val="a9"/>
              <w:numPr>
                <w:ilvl w:val="0"/>
                <w:numId w:val="34"/>
              </w:numPr>
              <w:tabs>
                <w:tab w:val="clear" w:pos="720"/>
                <w:tab w:val="num" w:pos="4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Проаналізовано</w:t>
            </w:r>
            <w:proofErr w:type="spellEnd"/>
            <w:r>
              <w:rPr>
                <w:color w:val="000000"/>
              </w:rPr>
              <w:t xml:space="preserve"> результати дослідження </w:t>
            </w:r>
            <w:proofErr w:type="spellStart"/>
            <w:r>
              <w:rPr>
                <w:color w:val="000000"/>
              </w:rPr>
              <w:t>настановлень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чоловіків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жінок</w:t>
            </w:r>
            <w:proofErr w:type="spellEnd"/>
            <w:r>
              <w:rPr>
                <w:color w:val="000000"/>
              </w:rPr>
              <w:t xml:space="preserve"> щодо </w:t>
            </w:r>
            <w:proofErr w:type="spellStart"/>
            <w:r>
              <w:rPr>
                <w:color w:val="000000"/>
              </w:rPr>
              <w:t>самореалізації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чоловіків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  <w:shd w:val="clear" w:color="auto" w:fill="FFFFFF"/>
              </w:rPr>
              <w:t>Виявлено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що найбільш </w:t>
            </w:r>
            <w:proofErr w:type="spellStart"/>
            <w:r>
              <w:rPr>
                <w:color w:val="000000"/>
                <w:shd w:val="clear" w:color="auto" w:fill="FFFFFF"/>
              </w:rPr>
              <w:t>пріоритетними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сферами для </w:t>
            </w:r>
            <w:proofErr w:type="spellStart"/>
            <w:r>
              <w:rPr>
                <w:color w:val="000000"/>
                <w:shd w:val="clear" w:color="auto" w:fill="FFFFFF"/>
              </w:rPr>
              <w:t>самореалізації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сучасного </w:t>
            </w:r>
            <w:proofErr w:type="spellStart"/>
            <w:r>
              <w:rPr>
                <w:color w:val="000000"/>
                <w:shd w:val="clear" w:color="auto" w:fill="FFFFFF"/>
              </w:rPr>
              <w:t>чоловіка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на думку </w:t>
            </w:r>
            <w:proofErr w:type="spellStart"/>
            <w:r>
              <w:rPr>
                <w:color w:val="000000"/>
                <w:shd w:val="clear" w:color="auto" w:fill="FFFFFF"/>
              </w:rPr>
              <w:t>жінок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є </w:t>
            </w:r>
            <w:proofErr w:type="spellStart"/>
            <w:r>
              <w:rPr>
                <w:color w:val="000000"/>
                <w:shd w:val="clear" w:color="auto" w:fill="FFFFFF"/>
              </w:rPr>
              <w:t>професійна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діяльність та </w:t>
            </w:r>
            <w:proofErr w:type="spellStart"/>
            <w:r>
              <w:rPr>
                <w:color w:val="000000"/>
                <w:shd w:val="clear" w:color="auto" w:fill="FFFFFF"/>
              </w:rPr>
              <w:t>подружня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/ </w:t>
            </w:r>
            <w:proofErr w:type="spellStart"/>
            <w:r>
              <w:rPr>
                <w:color w:val="000000"/>
                <w:shd w:val="clear" w:color="auto" w:fill="FFFFFF"/>
              </w:rPr>
              <w:t>родинна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взаємодія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hd w:val="clear" w:color="auto" w:fill="FFFFFF"/>
              </w:rPr>
              <w:t>Було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з’ясовано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також що робота є </w:t>
            </w:r>
            <w:proofErr w:type="spellStart"/>
            <w:r>
              <w:rPr>
                <w:color w:val="000000"/>
                <w:shd w:val="clear" w:color="auto" w:fill="FFFFFF"/>
              </w:rPr>
              <w:t>домінуючим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життєвим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пріоритетом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000000"/>
                <w:shd w:val="clear" w:color="auto" w:fill="FFFFFF"/>
              </w:rPr>
              <w:t>чоловіка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Але </w:t>
            </w:r>
            <w:proofErr w:type="spellStart"/>
            <w:r>
              <w:rPr>
                <w:color w:val="000000"/>
                <w:shd w:val="clear" w:color="auto" w:fill="FFFFFF"/>
              </w:rPr>
              <w:t>поряд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із цим, ознаками його </w:t>
            </w:r>
            <w:proofErr w:type="spellStart"/>
            <w:r>
              <w:rPr>
                <w:color w:val="000000"/>
                <w:shd w:val="clear" w:color="auto" w:fill="FFFFFF"/>
              </w:rPr>
              <w:t>успішної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самореалізації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на думку </w:t>
            </w:r>
            <w:proofErr w:type="spellStart"/>
            <w:r>
              <w:rPr>
                <w:color w:val="000000"/>
                <w:shd w:val="clear" w:color="auto" w:fill="FFFFFF"/>
              </w:rPr>
              <w:t>жінок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є не лише </w:t>
            </w:r>
            <w:proofErr w:type="spellStart"/>
            <w:r>
              <w:rPr>
                <w:color w:val="000000"/>
                <w:shd w:val="clear" w:color="auto" w:fill="FFFFFF"/>
              </w:rPr>
              <w:t>фінансова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забезпеченість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/ </w:t>
            </w:r>
            <w:proofErr w:type="spellStart"/>
            <w:r>
              <w:rPr>
                <w:color w:val="000000"/>
                <w:shd w:val="clear" w:color="auto" w:fill="FFFFFF"/>
              </w:rPr>
              <w:t>матеріальна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незалежність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успішна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побудова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професійної </w:t>
            </w:r>
            <w:proofErr w:type="spellStart"/>
            <w:r>
              <w:rPr>
                <w:color w:val="000000"/>
                <w:shd w:val="clear" w:color="auto" w:fill="FFFFFF"/>
              </w:rPr>
              <w:t>кар’єри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а й </w:t>
            </w:r>
            <w:proofErr w:type="spellStart"/>
            <w:r>
              <w:rPr>
                <w:color w:val="000000"/>
                <w:shd w:val="clear" w:color="auto" w:fill="FFFFFF"/>
              </w:rPr>
              <w:t>ефективна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подружня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/ </w:t>
            </w:r>
            <w:proofErr w:type="spellStart"/>
            <w:r>
              <w:rPr>
                <w:color w:val="000000"/>
                <w:shd w:val="clear" w:color="auto" w:fill="FFFFFF"/>
              </w:rPr>
              <w:t>родинна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взаємодія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збалансованість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роботи та </w:t>
            </w:r>
            <w:proofErr w:type="spellStart"/>
            <w:r>
              <w:rPr>
                <w:color w:val="000000"/>
                <w:shd w:val="clear" w:color="auto" w:fill="FFFFFF"/>
              </w:rPr>
              <w:t>відпочинку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14:paraId="140B9425" w14:textId="77777777" w:rsidR="00666C4E" w:rsidRDefault="00666C4E" w:rsidP="00666C4E">
            <w:pPr>
              <w:pStyle w:val="a9"/>
              <w:numPr>
                <w:ilvl w:val="0"/>
                <w:numId w:val="34"/>
              </w:numPr>
              <w:tabs>
                <w:tab w:val="clear" w:pos="720"/>
                <w:tab w:val="num" w:pos="4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Проаналізовано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феномен грошей як засіб </w:t>
            </w:r>
            <w:proofErr w:type="spellStart"/>
            <w:r>
              <w:rPr>
                <w:color w:val="000000"/>
                <w:shd w:val="clear" w:color="auto" w:fill="FFFFFF"/>
              </w:rPr>
              <w:t>ціннісної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самоідентифікації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дорослої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особистості. </w:t>
            </w:r>
          </w:p>
          <w:p w14:paraId="1B3F14D4" w14:textId="77777777" w:rsidR="00666C4E" w:rsidRDefault="00666C4E" w:rsidP="00666C4E">
            <w:pPr>
              <w:pStyle w:val="a9"/>
              <w:numPr>
                <w:ilvl w:val="0"/>
                <w:numId w:val="34"/>
              </w:numPr>
              <w:tabs>
                <w:tab w:val="clear" w:pos="720"/>
                <w:tab w:val="num" w:pos="40"/>
              </w:tabs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Проаналізовано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рефлексивні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уявлення викладачів і </w:t>
            </w:r>
            <w:proofErr w:type="spellStart"/>
            <w:r>
              <w:rPr>
                <w:color w:val="000000"/>
                <w:shd w:val="clear" w:color="auto" w:fill="FFFFFF"/>
              </w:rPr>
              <w:t>студентів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щодо професійного </w:t>
            </w:r>
            <w:proofErr w:type="spellStart"/>
            <w:r>
              <w:rPr>
                <w:color w:val="000000"/>
                <w:shd w:val="clear" w:color="auto" w:fill="FFFFFF"/>
              </w:rPr>
              <w:t>становлення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фахівця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як </w:t>
            </w:r>
            <w:proofErr w:type="spellStart"/>
            <w:r>
              <w:rPr>
                <w:color w:val="000000"/>
                <w:shd w:val="clear" w:color="auto" w:fill="FFFFFF"/>
              </w:rPr>
              <w:t>необхідного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аспекту його </w:t>
            </w:r>
            <w:proofErr w:type="spellStart"/>
            <w:r>
              <w:rPr>
                <w:color w:val="000000"/>
                <w:shd w:val="clear" w:color="auto" w:fill="FFFFFF"/>
              </w:rPr>
              <w:t>самореалізації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14:paraId="5E0EC422" w14:textId="77777777" w:rsidR="00666C4E" w:rsidRPr="00666C4E" w:rsidRDefault="00666C4E" w:rsidP="00666C4E">
            <w:pPr>
              <w:pStyle w:val="a9"/>
              <w:tabs>
                <w:tab w:val="num" w:pos="40"/>
              </w:tabs>
              <w:spacing w:before="240" w:beforeAutospacing="0" w:after="0" w:afterAutospacing="0"/>
              <w:rPr>
                <w:i/>
                <w:iCs/>
              </w:rPr>
            </w:pPr>
            <w:r w:rsidRPr="00666C4E">
              <w:rPr>
                <w:i/>
                <w:iCs/>
                <w:color w:val="000000"/>
              </w:rPr>
              <w:t>Результати дослідження:</w:t>
            </w:r>
          </w:p>
          <w:p w14:paraId="77873240" w14:textId="77777777" w:rsidR="00666C4E" w:rsidRDefault="00666C4E" w:rsidP="00666C4E">
            <w:pPr>
              <w:pStyle w:val="a9"/>
              <w:numPr>
                <w:ilvl w:val="0"/>
                <w:numId w:val="35"/>
              </w:numPr>
              <w:tabs>
                <w:tab w:val="clear" w:pos="720"/>
                <w:tab w:val="num" w:pos="40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Столярчук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О.А. (2022) Конструктивна поведінка особистості в </w:t>
            </w:r>
            <w:proofErr w:type="spellStart"/>
            <w:r>
              <w:rPr>
                <w:color w:val="000000"/>
                <w:shd w:val="clear" w:color="auto" w:fill="FFFFFF"/>
              </w:rPr>
              <w:t>трансформаціях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суспільних відносин.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hd w:val="clear" w:color="auto" w:fill="FFFFFF"/>
              </w:rPr>
              <w:t>Габітус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(33). С. 159-163.</w:t>
            </w:r>
          </w:p>
          <w:p w14:paraId="189FC2A7" w14:textId="77777777" w:rsidR="00666C4E" w:rsidRDefault="00666C4E" w:rsidP="00666C4E">
            <w:pPr>
              <w:pStyle w:val="a9"/>
              <w:numPr>
                <w:ilvl w:val="0"/>
                <w:numId w:val="35"/>
              </w:numPr>
              <w:tabs>
                <w:tab w:val="clear" w:pos="720"/>
                <w:tab w:val="num" w:pos="40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Коханова О.П., </w:t>
            </w:r>
            <w:proofErr w:type="spellStart"/>
            <w:r>
              <w:rPr>
                <w:color w:val="000000"/>
              </w:rPr>
              <w:t>Столярчук</w:t>
            </w:r>
            <w:proofErr w:type="spellEnd"/>
            <w:r>
              <w:rPr>
                <w:color w:val="000000"/>
              </w:rPr>
              <w:t xml:space="preserve"> О.А., </w:t>
            </w:r>
            <w:proofErr w:type="spellStart"/>
            <w:r>
              <w:rPr>
                <w:color w:val="000000"/>
              </w:rPr>
              <w:t>Сорокіна</w:t>
            </w:r>
            <w:proofErr w:type="spellEnd"/>
            <w:r>
              <w:rPr>
                <w:color w:val="000000"/>
              </w:rPr>
              <w:t xml:space="preserve"> О.А. (2022) Дослідження </w:t>
            </w:r>
            <w:proofErr w:type="spellStart"/>
            <w:r>
              <w:rPr>
                <w:color w:val="000000"/>
              </w:rPr>
              <w:t>настановлень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жінок</w:t>
            </w:r>
            <w:proofErr w:type="spellEnd"/>
            <w:r>
              <w:rPr>
                <w:color w:val="000000"/>
              </w:rPr>
              <w:t xml:space="preserve"> щодо </w:t>
            </w:r>
            <w:proofErr w:type="spellStart"/>
            <w:r>
              <w:rPr>
                <w:color w:val="000000"/>
              </w:rPr>
              <w:t>самореалізації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чоловіків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Педагогічна</w:t>
            </w:r>
            <w:proofErr w:type="spellEnd"/>
            <w:r>
              <w:rPr>
                <w:i/>
                <w:iCs/>
                <w:color w:val="000000"/>
              </w:rPr>
              <w:t xml:space="preserve"> освіта: теорія і практика. Психологія. </w:t>
            </w:r>
            <w:proofErr w:type="spellStart"/>
            <w:r>
              <w:rPr>
                <w:i/>
                <w:iCs/>
                <w:color w:val="000000"/>
              </w:rPr>
              <w:t>Педагогіка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r>
              <w:rPr>
                <w:color w:val="000000"/>
              </w:rPr>
              <w:t>(37(1)). С. 76-81. </w:t>
            </w:r>
          </w:p>
          <w:p w14:paraId="28A69A6C" w14:textId="77777777" w:rsidR="00456A98" w:rsidRPr="00456A98" w:rsidRDefault="00666C4E" w:rsidP="00456A98">
            <w:pPr>
              <w:pStyle w:val="a9"/>
              <w:numPr>
                <w:ilvl w:val="0"/>
                <w:numId w:val="35"/>
              </w:numPr>
              <w:tabs>
                <w:tab w:val="clear" w:pos="720"/>
                <w:tab w:val="num" w:pos="40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lang w:val="en-US"/>
              </w:rPr>
            </w:pPr>
            <w:proofErr w:type="spellStart"/>
            <w:proofErr w:type="gramStart"/>
            <w:r w:rsidRPr="00666C4E">
              <w:rPr>
                <w:color w:val="000000"/>
                <w:shd w:val="clear" w:color="auto" w:fill="FFFFFF"/>
                <w:lang w:val="en-US"/>
              </w:rPr>
              <w:t>Stefanova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>  N.</w:t>
            </w:r>
            <w:proofErr w:type="gram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Khrypko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S.,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Stoliarchuk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O.,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Ishchuk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A., 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Serhieienkova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O.,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Kolinko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М</w:t>
            </w:r>
            <w:r w:rsidRPr="00666C4E">
              <w:rPr>
                <w:color w:val="000000"/>
                <w:shd w:val="clear" w:color="auto" w:fill="FFFFFF"/>
                <w:lang w:val="en-US"/>
              </w:rPr>
              <w:t xml:space="preserve">. (2022) Money phenomenon </w:t>
            </w:r>
            <w:r w:rsidRPr="00666C4E">
              <w:rPr>
                <w:color w:val="000000"/>
                <w:shd w:val="clear" w:color="auto" w:fill="FFFFFF"/>
                <w:lang w:val="en-US"/>
              </w:rPr>
              <w:lastRenderedPageBreak/>
              <w:t>as a value-based self-identification: speech semantics, communicative culture, philosophical meanings</w:t>
            </w:r>
            <w:r w:rsidRPr="00666C4E">
              <w:rPr>
                <w:color w:val="000000"/>
                <w:lang w:val="en-US"/>
              </w:rPr>
              <w:t>.</w:t>
            </w:r>
            <w:r w:rsidRPr="00666C4E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hd w:val="clear" w:color="auto" w:fill="FFFFFF"/>
              </w:rPr>
              <w:t>WISDOM.</w:t>
            </w:r>
            <w:r>
              <w:rPr>
                <w:color w:val="000000"/>
                <w:shd w:val="clear" w:color="auto" w:fill="FFFFFF"/>
              </w:rPr>
              <w:t xml:space="preserve"> (2 (22)). С. 208-221 </w:t>
            </w:r>
          </w:p>
          <w:p w14:paraId="4A9C2DFF" w14:textId="1A7EE93E" w:rsidR="00666C4E" w:rsidRPr="00666C4E" w:rsidRDefault="00666C4E" w:rsidP="00456A98">
            <w:pPr>
              <w:pStyle w:val="a9"/>
              <w:numPr>
                <w:ilvl w:val="0"/>
                <w:numId w:val="35"/>
              </w:numPr>
              <w:tabs>
                <w:tab w:val="clear" w:pos="720"/>
                <w:tab w:val="num" w:pos="40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lang w:val="en-US"/>
              </w:rPr>
            </w:pP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Stoliarchuk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O.,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K</w:t>
            </w:r>
            <w:r w:rsidRPr="00666C4E">
              <w:rPr>
                <w:color w:val="222222"/>
                <w:shd w:val="clear" w:color="auto" w:fill="FFFFFF"/>
                <w:lang w:val="en-US"/>
              </w:rPr>
              <w:t>okhanova</w:t>
            </w:r>
            <w:proofErr w:type="spellEnd"/>
            <w:r w:rsidRPr="00666C4E">
              <w:rPr>
                <w:color w:val="222222"/>
                <w:shd w:val="clear" w:color="auto" w:fill="FFFFFF"/>
                <w:lang w:val="en-US"/>
              </w:rPr>
              <w:t xml:space="preserve"> O, Sorokina </w:t>
            </w:r>
            <w:r w:rsidRPr="00666C4E">
              <w:rPr>
                <w:color w:val="000000"/>
                <w:shd w:val="clear" w:color="auto" w:fill="FFFFFF"/>
                <w:lang w:val="en-US"/>
              </w:rPr>
              <w:t>O.</w:t>
            </w:r>
            <w:proofErr w:type="gramStart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,  </w:t>
            </w:r>
            <w:proofErr w:type="spellStart"/>
            <w:r w:rsidRPr="00666C4E">
              <w:rPr>
                <w:color w:val="000000"/>
                <w:shd w:val="clear" w:color="auto" w:fill="FFFFFF"/>
                <w:lang w:val="en-US"/>
              </w:rPr>
              <w:t>Serhieienkova</w:t>
            </w:r>
            <w:proofErr w:type="spellEnd"/>
            <w:proofErr w:type="gram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O. (2022) Psychological Aspects of Professional Development: Through the Eyes of Students and Professors.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Revista</w:t>
            </w:r>
            <w:proofErr w:type="spellEnd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Românească</w:t>
            </w:r>
            <w:proofErr w:type="spellEnd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pentru</w:t>
            </w:r>
            <w:proofErr w:type="spellEnd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Educaţie</w:t>
            </w:r>
            <w:proofErr w:type="spellEnd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6C4E">
              <w:rPr>
                <w:i/>
                <w:iCs/>
                <w:color w:val="000000"/>
                <w:shd w:val="clear" w:color="auto" w:fill="FFFFFF"/>
                <w:lang w:val="en-US"/>
              </w:rPr>
              <w:t>Multidimensională</w:t>
            </w:r>
            <w:proofErr w:type="spellEnd"/>
            <w:r w:rsidRPr="00666C4E">
              <w:rPr>
                <w:color w:val="000000"/>
                <w:shd w:val="clear" w:color="auto" w:fill="FFFFFF"/>
                <w:lang w:val="en-US"/>
              </w:rPr>
              <w:t xml:space="preserve"> (14 (3)).     C. 284-300 </w:t>
            </w:r>
          </w:p>
        </w:tc>
      </w:tr>
      <w:tr w:rsidR="00354866" w:rsidRPr="00354866" w14:paraId="550E31EB" w14:textId="77777777" w:rsidTr="00426DA3">
        <w:trPr>
          <w:trHeight w:val="14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EAAC4" w14:textId="0F9B43D1" w:rsidR="00354866" w:rsidRPr="00456A98" w:rsidRDefault="00456A98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9CB9C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Кутішенко В.П.</w:t>
            </w:r>
          </w:p>
          <w:p w14:paraId="43151888" w14:textId="77777777" w:rsidR="00354866" w:rsidRPr="00354866" w:rsidRDefault="00354866" w:rsidP="0035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AF2CC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548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Аксіологічний підхід до розвитку особистості та конструювання міжособистісної взаємодії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CA266" w14:textId="6C7EFA0B" w:rsidR="00456A98" w:rsidRPr="00456A98" w:rsidRDefault="00456A98" w:rsidP="00456A98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/>
                <w:sz w:val="24"/>
                <w:szCs w:val="24"/>
              </w:rPr>
              <w:t>Узагальнено результати емпіричного дослідження особливостей трансформації цінностей студентів  1-2 курсів в умовах реконструкції ними травматичних подій початку війни</w:t>
            </w:r>
          </w:p>
          <w:p w14:paraId="36F2F859" w14:textId="42FF3623" w:rsidR="00456A98" w:rsidRPr="00456A98" w:rsidRDefault="00456A98" w:rsidP="00456A98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/>
                <w:sz w:val="24"/>
                <w:szCs w:val="24"/>
              </w:rPr>
              <w:t>Обґрунтовано застосування аксіологічного підходу до конструювання міжособистісної взаємодії, зокрема, побудови конструктивної поведінки в конфлікті та формування сучасних освітніх взаємодій</w:t>
            </w:r>
          </w:p>
          <w:p w14:paraId="222E4B06" w14:textId="77777777" w:rsidR="00456A98" w:rsidRPr="00456A98" w:rsidRDefault="00456A98" w:rsidP="00456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Залучено студентів до дослідження зазначеної наукової проблематики, розробка спільних проєктів</w:t>
            </w:r>
          </w:p>
          <w:p w14:paraId="36902259" w14:textId="77777777" w:rsidR="00456A98" w:rsidRDefault="00456A98" w:rsidP="00456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500E3BE" w14:textId="5282757D" w:rsidR="00456A98" w:rsidRPr="00456A98" w:rsidRDefault="00456A98" w:rsidP="00456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56A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Результати дослідження:</w:t>
            </w:r>
          </w:p>
          <w:p w14:paraId="6E2DE38F" w14:textId="77777777" w:rsidR="00456A98" w:rsidRPr="00456A98" w:rsidRDefault="00456A98" w:rsidP="00456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Кутішенко В.П. Трансформація цінностей студентів в умовах реконструкції ними травматичних подій початку війни в Україні  / В. П. Кутішенко, І. А Власенко., Н. Д. Вінник /  Електронний навчальний журнал «Перспективи та інновації науки» (Серія «Педагогіка», Серія «Психологія», Серія «Медицина»), 2022. –   № 9(14) . –</w:t>
            </w:r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С. 616-633 Журнал індексується в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Index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Copernicus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(IC),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Bible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Scholar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(фахова та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наукометрична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717FE898" w14:textId="77777777" w:rsidR="00456A98" w:rsidRPr="00456A98" w:rsidRDefault="00456A98" w:rsidP="00456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Власенко І. А.  Конструктивна поведінка людини в конфлікті: погляд фахівців  /             </w:t>
            </w:r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І. А. Власенко, В. П. Кутішенко / Науковий журнал «Габітус», 2022 – Випуск  36. –   С.139-144.   Журнал індексується в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Index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Copernicus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(Республіка Польща). (фахова та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наукометрична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4A20529D" w14:textId="530B14F7" w:rsidR="00354866" w:rsidRPr="00354866" w:rsidRDefault="00456A98" w:rsidP="0045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Кутішенко В.П. Ціннісний підхід до формування сучасних освітніх взаємодій / В. П. Кутішенко, Б. І. Андрійко // Психологічні виміри особистісної взаємодії суб’єктів освітнього простору в контексті гуманістичної парадигми: збірник тез V Міжнародної науково-практичної конференції (Київ, 22 квітня 2022 р.) , Київ, 2022. – С.64-68.</w:t>
            </w:r>
          </w:p>
        </w:tc>
      </w:tr>
      <w:tr w:rsidR="00354866" w:rsidRPr="00354866" w14:paraId="19B4B0B4" w14:textId="77777777" w:rsidTr="00426DA3">
        <w:trPr>
          <w:trHeight w:val="14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DD8E5" w14:textId="0D3F5B9A" w:rsidR="00354866" w:rsidRPr="00354866" w:rsidRDefault="00456A98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</w:t>
            </w:r>
            <w:r w:rsidR="00354866"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6E967878" w14:textId="77777777" w:rsidR="00354866" w:rsidRPr="00354866" w:rsidRDefault="00354866" w:rsidP="003548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8850A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Вінник Н.Д.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48468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Духовно-моральний ресурс конструктивної поведінки особистості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A6083" w14:textId="77777777" w:rsidR="00456A98" w:rsidRPr="00456A98" w:rsidRDefault="00456A98" w:rsidP="00456A98">
            <w:pPr>
              <w:numPr>
                <w:ilvl w:val="0"/>
                <w:numId w:val="39"/>
              </w:numPr>
              <w:tabs>
                <w:tab w:val="clear" w:pos="720"/>
                <w:tab w:val="num" w:pos="40"/>
              </w:tabs>
              <w:spacing w:before="240" w:after="0" w:line="240" w:lineRule="auto"/>
              <w:ind w:left="-102" w:firstLine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</w:rPr>
              <w:t>Розроблено  теоретичну модель впливу духовно-моральних чинників на конструктивність поведінки особистості в умовах стресу.</w:t>
            </w:r>
          </w:p>
          <w:p w14:paraId="2B853D9C" w14:textId="77777777" w:rsidR="00456A98" w:rsidRPr="00456A98" w:rsidRDefault="00456A98" w:rsidP="00456A98">
            <w:pPr>
              <w:numPr>
                <w:ilvl w:val="0"/>
                <w:numId w:val="39"/>
              </w:numPr>
              <w:tabs>
                <w:tab w:val="clear" w:pos="720"/>
                <w:tab w:val="num" w:pos="40"/>
              </w:tabs>
              <w:spacing w:after="0" w:line="240" w:lineRule="auto"/>
              <w:ind w:left="-102" w:firstLine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Апробовано програму дослідження впливу чинників  духовно-морального ресурсу особистості на конструктивність поведінки у стресі.</w:t>
            </w:r>
          </w:p>
          <w:p w14:paraId="3199501B" w14:textId="77777777" w:rsidR="00456A98" w:rsidRPr="00456A98" w:rsidRDefault="00456A98" w:rsidP="00456A98">
            <w:pPr>
              <w:tabs>
                <w:tab w:val="num" w:pos="40"/>
              </w:tabs>
              <w:spacing w:before="240" w:after="0" w:line="240" w:lineRule="auto"/>
              <w:ind w:left="-102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56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Результати дослідження:</w:t>
            </w:r>
          </w:p>
          <w:p w14:paraId="423B440C" w14:textId="77777777" w:rsidR="00456A98" w:rsidRPr="00456A98" w:rsidRDefault="00456A98" w:rsidP="00456A98">
            <w:pPr>
              <w:numPr>
                <w:ilvl w:val="0"/>
                <w:numId w:val="40"/>
              </w:numPr>
              <w:tabs>
                <w:tab w:val="clear" w:pos="720"/>
                <w:tab w:val="num" w:pos="40"/>
              </w:tabs>
              <w:spacing w:after="0" w:line="240" w:lineRule="auto"/>
              <w:ind w:left="-102" w:firstLine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 Вінник Духовно-буттєві практики підвищення свободи вибору поведінки в стресовій ситуації. Наукові праці МАУП. Психологія. Вип. 4 (53). Київ : Міжрегіональна Академія управління персоналом, 2022. С. 19-24.</w:t>
            </w:r>
            <w:hyperlink r:id="rId12" w:history="1">
              <w:r w:rsidRPr="00456A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r w:rsidRPr="00456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https://elibrary.kubg.edu.ua/id/eprint/41385</w:t>
              </w:r>
            </w:hyperlink>
          </w:p>
          <w:p w14:paraId="76AE60A4" w14:textId="77777777" w:rsidR="00456A98" w:rsidRPr="00456A98" w:rsidRDefault="00456A98" w:rsidP="00456A98">
            <w:pPr>
              <w:numPr>
                <w:ilvl w:val="0"/>
                <w:numId w:val="40"/>
              </w:numPr>
              <w:tabs>
                <w:tab w:val="clear" w:pos="720"/>
                <w:tab w:val="num" w:pos="40"/>
              </w:tabs>
              <w:spacing w:after="0" w:line="240" w:lineRule="auto"/>
              <w:ind w:left="-102" w:firstLine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 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Кутішенко В.П., Власенко І.А., Вінник Н. Д. (2022)  Трансформація цінностей студентів в умовах реконструкції ними травматичних подій початку війни в Україні Журнал «Перспективи та інновації науки» (Серія «Педагогіка», Серія «Психологія», Серія «Медицина») № 9(14) 2022 (9(14)). с. 616-632.</w:t>
            </w:r>
            <w:hyperlink r:id="rId13" w:history="1">
              <w:r w:rsidRPr="00456A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r w:rsidRPr="00456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https://elibrary.kubg.edu.ua/id/eprint/42623</w:t>
              </w:r>
            </w:hyperlink>
          </w:p>
          <w:p w14:paraId="1ABE5D14" w14:textId="77777777" w:rsidR="00456A98" w:rsidRPr="00456A98" w:rsidRDefault="00456A98" w:rsidP="00456A98">
            <w:pPr>
              <w:tabs>
                <w:tab w:val="num" w:pos="40"/>
              </w:tabs>
              <w:spacing w:after="0" w:line="240" w:lineRule="auto"/>
              <w:ind w:left="-102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</w:rPr>
              <w:t>Тези конференцій:</w:t>
            </w:r>
          </w:p>
          <w:p w14:paraId="14059884" w14:textId="77777777" w:rsidR="00456A98" w:rsidRPr="00456A98" w:rsidRDefault="00456A98" w:rsidP="00456A98">
            <w:pPr>
              <w:numPr>
                <w:ilvl w:val="0"/>
                <w:numId w:val="41"/>
              </w:numPr>
              <w:tabs>
                <w:tab w:val="clear" w:pos="720"/>
                <w:tab w:val="num" w:pos="40"/>
              </w:tabs>
              <w:spacing w:after="0" w:line="240" w:lineRule="auto"/>
              <w:ind w:left="-102" w:firstLine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Вінник Н.Д. </w:t>
            </w:r>
            <w:r w:rsidRPr="00456A9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Духовно-психологічні ресурси, що забезпечують стійкість до стресу. </w:t>
            </w:r>
            <w:r w:rsidRPr="00456A9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Актуальні проблеми сучасної психологічної науки: виклики </w:t>
            </w:r>
            <w:r w:rsidRPr="00456A9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сучасності: Збірник наукових праць за матеріалами Всеукраїнської інтернет конференції (м. Житомир, 10 жовтня 2022р.) Житомир, Вид-во ЖДУ імені Івана Франка, 2022, С. 12-14. https://elibrary.kubg.edu.ua/id/eprint/42617/</w:t>
            </w:r>
          </w:p>
          <w:p w14:paraId="35B8C809" w14:textId="77777777" w:rsidR="00456A98" w:rsidRPr="00456A98" w:rsidRDefault="00456A98" w:rsidP="00456A98">
            <w:pPr>
              <w:numPr>
                <w:ilvl w:val="0"/>
                <w:numId w:val="41"/>
              </w:numPr>
              <w:tabs>
                <w:tab w:val="clear" w:pos="720"/>
                <w:tab w:val="num" w:pos="40"/>
              </w:tabs>
              <w:spacing w:after="0" w:line="240" w:lineRule="auto"/>
              <w:ind w:left="-102" w:firstLine="10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Вінник Н.Д. Усвідомлення юнацтвом власної психологічної ресурсності та індивідуальних стратегій поведінки в умовах стресу. </w:t>
            </w:r>
            <w:r w:rsidRPr="00456A9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Профорієнтація: стан і перспективи розвитку: збірник матеріалів ХІІ Всеукраїнських психолого-педагогічних читань, присвячених пам’яті доктора педагогічних наук, професора Федоришина Бориса Олексійовича / за ред. Н.В. Павлик. Київ: Інститут педагогічної освіти і освіти дорослих імені Івана Зязюна НАПН України, 2022. С.13-16. </w:t>
            </w:r>
            <w:hyperlink r:id="rId14" w:history="1">
              <w:r w:rsidRPr="00456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https://elibrary.kubg.edu.ua/id/eprint/42612</w:t>
              </w:r>
            </w:hyperlink>
          </w:p>
          <w:p w14:paraId="51969A92" w14:textId="121760D4" w:rsidR="00354866" w:rsidRPr="00354866" w:rsidRDefault="00354866" w:rsidP="00456A98">
            <w:pPr>
              <w:shd w:val="clear" w:color="auto" w:fill="FFFFFF"/>
              <w:tabs>
                <w:tab w:val="num" w:pos="40"/>
              </w:tabs>
              <w:spacing w:after="0" w:line="240" w:lineRule="auto"/>
              <w:ind w:left="-102" w:firstLine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866" w:rsidRPr="00354866" w14:paraId="563112C9" w14:textId="77777777" w:rsidTr="00426DA3">
        <w:trPr>
          <w:trHeight w:val="5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B9ED1" w14:textId="319A5686" w:rsidR="00354866" w:rsidRPr="00456A98" w:rsidRDefault="00456A98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87EF5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Цюман Т.П.</w:t>
            </w:r>
          </w:p>
          <w:p w14:paraId="2F6B5E56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Рева О.М.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EE135" w14:textId="77777777" w:rsidR="00354866" w:rsidRPr="00354866" w:rsidRDefault="00354866" w:rsidP="0035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Особистісне моделювання як конструкт безпечної поведінки людини</w:t>
            </w:r>
          </w:p>
          <w:p w14:paraId="66E29188" w14:textId="77777777" w:rsidR="00354866" w:rsidRPr="00354866" w:rsidRDefault="00354866" w:rsidP="003548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8E2D1" w14:textId="77777777" w:rsidR="00456A98" w:rsidRPr="00456A98" w:rsidRDefault="00456A98" w:rsidP="0045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Проведено онлайн анкетування освітян щодо безпечної психічної реальності особистості в умовах військового конфлікту.</w:t>
            </w:r>
          </w:p>
          <w:p w14:paraId="455233EF" w14:textId="77777777" w:rsidR="00456A98" w:rsidRPr="00456A98" w:rsidRDefault="00456A98" w:rsidP="0045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Розроблено та апробовано інформаційно-методичні матеріали для освітян  “Як навчати та вчитись в умовах війни”</w:t>
            </w:r>
          </w:p>
          <w:p w14:paraId="7D9F20A7" w14:textId="77777777" w:rsidR="00456A98" w:rsidRPr="00456A98" w:rsidRDefault="00456A98" w:rsidP="00456A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Результати дослідження: </w:t>
            </w:r>
          </w:p>
          <w:p w14:paraId="5CB495C9" w14:textId="77777777" w:rsidR="00456A98" w:rsidRPr="00456A98" w:rsidRDefault="00456A98" w:rsidP="00456A98">
            <w:pPr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SOCIO-PSYCHOLOGICAL BARRIERS OF INDIVIDUAL REGARDING COVID-19 VACCINE ACCEPTANCE / Tetiana P. Tsiuman, Olena M. Reva, Viktoriia V. Furman, Iryna A. Lukianenko. // Wiadomości Lekarskie, VOLUME LXXV, ISSUE 9 PART 1, SEPTEMBER 2022.– С. p. 2126–2130.</w:t>
            </w:r>
          </w:p>
          <w:p w14:paraId="16E3283F" w14:textId="77777777" w:rsidR="00456A98" w:rsidRPr="00456A98" w:rsidRDefault="00456A98" w:rsidP="00456A98">
            <w:pPr>
              <w:numPr>
                <w:ilvl w:val="0"/>
                <w:numId w:val="37"/>
              </w:numPr>
              <w:tabs>
                <w:tab w:val="clear" w:pos="72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Цюман Т. П. Навчіть дитину захищатися [Електронний ресурс] / Т. П. Цюман, О. Л. Нагула // Схвалено для використання в освітньому процесі рішенням експертної комісії з дошкільної педагогіки та психології (протокол No 3 від 15.06.2022) та зареєстровано в Каталозі надання грифів навчальній літературі та навчальним програмам за No 1.0009-2022.–Режим доступу до ресурсу: </w:t>
            </w:r>
            <w:hyperlink r:id="rId15" w:history="1">
              <w:r w:rsidRPr="00456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https://childfund.org.ua/Uploads/Files/books_pdf/book_sexabuse_ed3.pdf</w:t>
              </w:r>
            </w:hyperlink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38BC5C4" w14:textId="08F62747" w:rsidR="00456A98" w:rsidRPr="00456A98" w:rsidRDefault="00456A98" w:rsidP="00456A98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Цюман Т.П. Як вчити та навчатись в умовах війни [Електронний ресурс] / Т. П.Цюман, З. М. Адамська, О. Л. Нагула, К. Пуха // Інформаційно-методичні матеріали для дорослих (учителів, викладачів, психологів) зі створення сприятливих умов для навчання та розвитку в умовах воєнного часу. – 2022. – Режим доступу до ресурсу: </w:t>
            </w:r>
            <w:hyperlink r:id="rId16" w:history="1">
              <w:r w:rsidRPr="00456A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https://childfund.org.ua/Uploads/Files/books_pdf/How-to-teach-and-learn.pdf</w:t>
              </w:r>
            </w:hyperlink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7A094AC" w14:textId="77777777" w:rsidR="00456A98" w:rsidRDefault="00456A98" w:rsidP="00456A98">
            <w:pPr>
              <w:pStyle w:val="a9"/>
              <w:numPr>
                <w:ilvl w:val="0"/>
                <w:numId w:val="37"/>
              </w:numPr>
              <w:spacing w:before="0" w:beforeAutospacing="0" w:after="0" w:afterAutospacing="0"/>
              <w:ind w:left="0" w:firstLine="0"/>
              <w:textAlignment w:val="baseline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Психологічні умови </w:t>
            </w:r>
            <w:proofErr w:type="spellStart"/>
            <w:r>
              <w:rPr>
                <w:color w:val="000000"/>
                <w:shd w:val="clear" w:color="auto" w:fill="FFFFFF"/>
              </w:rPr>
              <w:t>резильєнтності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педагога в </w:t>
            </w:r>
            <w:proofErr w:type="spellStart"/>
            <w:r>
              <w:rPr>
                <w:color w:val="000000"/>
                <w:shd w:val="clear" w:color="auto" w:fill="FFFFFF"/>
              </w:rPr>
              <w:t>період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воєнного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стану - подано 30.11.2022 р. </w:t>
            </w:r>
            <w:proofErr w:type="spellStart"/>
            <w:r>
              <w:rPr>
                <w:color w:val="000000"/>
                <w:shd w:val="clear" w:color="auto" w:fill="FFFFFF"/>
              </w:rPr>
              <w:t>статтю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у журнал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Педагогічна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освіта: Теорія і практика. Психологія.</w:t>
            </w:r>
          </w:p>
          <w:p w14:paraId="3E441D9E" w14:textId="3DC89195" w:rsidR="00354866" w:rsidRPr="00CF3076" w:rsidRDefault="00456A98" w:rsidP="00354866">
            <w:pPr>
              <w:pStyle w:val="a9"/>
              <w:numPr>
                <w:ilvl w:val="0"/>
                <w:numId w:val="37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333333"/>
                <w:shd w:val="clear" w:color="auto" w:fill="FFFFFF"/>
              </w:rPr>
              <w:t xml:space="preserve">Рева О.М. </w:t>
            </w:r>
            <w:r>
              <w:rPr>
                <w:color w:val="000000"/>
                <w:shd w:val="clear" w:color="auto" w:fill="FFFFFF"/>
              </w:rPr>
              <w:t>Соціально-</w:t>
            </w:r>
            <w:proofErr w:type="spellStart"/>
            <w:r>
              <w:rPr>
                <w:color w:val="000000"/>
                <w:shd w:val="clear" w:color="auto" w:fill="FFFFFF"/>
              </w:rPr>
              <w:t>психологічна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адаптація як </w:t>
            </w:r>
            <w:proofErr w:type="spellStart"/>
            <w:r>
              <w:rPr>
                <w:color w:val="000000"/>
                <w:shd w:val="clear" w:color="auto" w:fill="FFFFFF"/>
              </w:rPr>
              <w:t>показник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психологічного здоров’я </w:t>
            </w:r>
            <w:proofErr w:type="spellStart"/>
            <w:r>
              <w:rPr>
                <w:color w:val="000000"/>
                <w:shd w:val="clear" w:color="auto" w:fill="FFFFFF"/>
              </w:rPr>
              <w:t>студентів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// </w:t>
            </w:r>
            <w:r>
              <w:rPr>
                <w:color w:val="050505"/>
                <w:shd w:val="clear" w:color="auto" w:fill="FFFFFF"/>
              </w:rPr>
              <w:t xml:space="preserve">ІІІ Міжнародна </w:t>
            </w:r>
            <w:proofErr w:type="spellStart"/>
            <w:r>
              <w:rPr>
                <w:color w:val="050505"/>
                <w:shd w:val="clear" w:color="auto" w:fill="FFFFFF"/>
              </w:rPr>
              <w:t>науково</w:t>
            </w:r>
            <w:proofErr w:type="spellEnd"/>
            <w:r>
              <w:rPr>
                <w:color w:val="050505"/>
                <w:shd w:val="clear" w:color="auto" w:fill="FFFFFF"/>
              </w:rPr>
              <w:t xml:space="preserve">-практична </w:t>
            </w:r>
            <w:proofErr w:type="spellStart"/>
            <w:r>
              <w:rPr>
                <w:color w:val="050505"/>
                <w:shd w:val="clear" w:color="auto" w:fill="FFFFFF"/>
              </w:rPr>
              <w:t>конференція</w:t>
            </w:r>
            <w:proofErr w:type="spellEnd"/>
            <w:r>
              <w:rPr>
                <w:color w:val="050505"/>
                <w:shd w:val="clear" w:color="auto" w:fill="FFFFFF"/>
              </w:rPr>
              <w:t xml:space="preserve"> «Психологічні умови благополуччя персоналу </w:t>
            </w:r>
            <w:proofErr w:type="spellStart"/>
            <w:r>
              <w:rPr>
                <w:color w:val="050505"/>
                <w:shd w:val="clear" w:color="auto" w:fill="FFFFFF"/>
              </w:rPr>
              <w:t>організацій</w:t>
            </w:r>
            <w:proofErr w:type="spellEnd"/>
            <w:r>
              <w:rPr>
                <w:color w:val="050505"/>
                <w:shd w:val="clear" w:color="auto" w:fill="FFFFFF"/>
              </w:rPr>
              <w:t xml:space="preserve">” м. </w:t>
            </w:r>
            <w:proofErr w:type="spellStart"/>
            <w:r>
              <w:rPr>
                <w:color w:val="050505"/>
                <w:shd w:val="clear" w:color="auto" w:fill="FFFFFF"/>
              </w:rPr>
              <w:t>Львів</w:t>
            </w:r>
            <w:proofErr w:type="spellEnd"/>
            <w:r>
              <w:rPr>
                <w:color w:val="050505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50505"/>
                <w:shd w:val="clear" w:color="auto" w:fill="FFFFFF"/>
              </w:rPr>
              <w:t>Національний</w:t>
            </w:r>
            <w:proofErr w:type="spellEnd"/>
            <w:r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50505"/>
                <w:shd w:val="clear" w:color="auto" w:fill="FFFFFF"/>
              </w:rPr>
              <w:t>університет</w:t>
            </w:r>
            <w:proofErr w:type="spellEnd"/>
            <w:r>
              <w:rPr>
                <w:color w:val="050505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50505"/>
                <w:shd w:val="clear" w:color="auto" w:fill="FFFFFF"/>
              </w:rPr>
              <w:t>Львівська</w:t>
            </w:r>
            <w:proofErr w:type="spellEnd"/>
            <w:r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50505"/>
                <w:shd w:val="clear" w:color="auto" w:fill="FFFFFF"/>
              </w:rPr>
              <w:t>політехніка</w:t>
            </w:r>
            <w:proofErr w:type="spellEnd"/>
            <w:r>
              <w:rPr>
                <w:color w:val="050505"/>
                <w:shd w:val="clear" w:color="auto" w:fill="FFFFFF"/>
              </w:rPr>
              <w:t xml:space="preserve">» 27 – 28 </w:t>
            </w:r>
            <w:proofErr w:type="spellStart"/>
            <w:r>
              <w:rPr>
                <w:color w:val="050505"/>
                <w:shd w:val="clear" w:color="auto" w:fill="FFFFFF"/>
              </w:rPr>
              <w:t>жовтня</w:t>
            </w:r>
            <w:proofErr w:type="spellEnd"/>
            <w:r>
              <w:rPr>
                <w:color w:val="050505"/>
                <w:shd w:val="clear" w:color="auto" w:fill="FFFFFF"/>
              </w:rPr>
              <w:t xml:space="preserve"> 2022 р.</w:t>
            </w:r>
          </w:p>
        </w:tc>
      </w:tr>
      <w:tr w:rsidR="00354866" w:rsidRPr="00354866" w14:paraId="4D24F7EA" w14:textId="77777777" w:rsidTr="00426DA3">
        <w:trPr>
          <w:trHeight w:val="5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A8170" w14:textId="1E2F85AC" w:rsidR="00354866" w:rsidRPr="00456A98" w:rsidRDefault="00456A98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4660D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Власенко І.А.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BDBB0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Конструктивна поведінка особистості в конфлікті в умовах суспільних змін</w:t>
            </w:r>
          </w:p>
          <w:p w14:paraId="7B67B60B" w14:textId="77777777" w:rsidR="00354866" w:rsidRPr="00354866" w:rsidRDefault="00354866" w:rsidP="00354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3F38C" w14:textId="77777777" w:rsidR="00456A98" w:rsidRPr="00456A98" w:rsidRDefault="00456A98" w:rsidP="0045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Власенко І.А., Кутішенко В.П.Конструктивна поведінка людини в конфлікті: погляд фахівців. Габітус. Науковий журнал. Вип. 36. Видавничий дім «Гельветика», 2022. С. 139-144.(фахове видання, включене до наукометричної бази даних Index </w:t>
            </w:r>
            <w:proofErr w:type="spellStart"/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Copernicus</w:t>
            </w:r>
            <w:proofErr w:type="spellEnd"/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hyperlink r:id="rId17" w:history="1">
              <w:r w:rsidRPr="00456A9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r w:rsidRPr="00456A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https://elibrary.kubg.edu.ua/cgi/users/home?screen=EPrint%3A%3AView&amp;eprintid=4259</w:t>
              </w:r>
            </w:hyperlink>
          </w:p>
          <w:p w14:paraId="51D32118" w14:textId="77777777" w:rsidR="00456A98" w:rsidRPr="00456A98" w:rsidRDefault="00456A98" w:rsidP="0045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Кутішенко В.П., Власенко І.А.,  Вінник Н.Д. Трансформація цінностей студентів в умовах реконструкції ними травматичних подій початку війни в Україні. Перспективи та інновації науки» (Серія «Педагогіка», Серія «Психологія», Серія «Медицина») 2022. № 9(14)  С. 616-633. (фахове видання, включене до наукометричної бази даних Index Copernicus).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2BA96A64" w14:textId="77777777" w:rsidR="00456A98" w:rsidRPr="00456A98" w:rsidRDefault="00456A98" w:rsidP="0045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Тези конференцій:</w:t>
            </w:r>
          </w:p>
          <w:p w14:paraId="1D633B8C" w14:textId="77777777" w:rsidR="00456A98" w:rsidRPr="00456A98" w:rsidRDefault="00456A98" w:rsidP="0045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Власенко І.А. Групи підтримки як засіб зниження внутрішньої конфліктності особистості в умовах військових дій.  ІІ Всеукр. наук.-практ. конференція «Психологічне забезпечення інноваційних процесів в освітньо-професійному просторі закладу вищої освіти: сучасні реалії та перспективи». Кам’янець-Подільський націон. ун-т імені Івана Огієнка. Кам’янець-Подільський, 2022. С. 33-35.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6B8E4CCB" w14:textId="5285D7D2" w:rsidR="00354866" w:rsidRPr="00456A98" w:rsidRDefault="00456A98" w:rsidP="0045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Власенко І.А. Внутрішньоособистісні конфлікти людей, які переживають втрату дому. International scientific conference «The role of psychology and pedagogy in the spiritual development of modern society» : conference proceedings, July 30–31, 2022. Riga, Latvia : «Baltija Publishing», 2022.p.14-17.</w:t>
            </w:r>
          </w:p>
        </w:tc>
      </w:tr>
      <w:tr w:rsidR="00354866" w:rsidRPr="00354866" w14:paraId="70B96F7D" w14:textId="77777777" w:rsidTr="00426DA3">
        <w:trPr>
          <w:trHeight w:val="87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B01C8" w14:textId="541CC5E6" w:rsidR="00354866" w:rsidRPr="00456A98" w:rsidRDefault="00456A98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056C2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Ткачишина О.Р.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D291D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48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Особистість у сучасному соціумі: формування конструктивних копінг-стратегій</w:t>
            </w:r>
          </w:p>
          <w:p w14:paraId="475F392B" w14:textId="77777777" w:rsidR="00354866" w:rsidRPr="00354866" w:rsidRDefault="00354866" w:rsidP="003548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19D55" w14:textId="77777777" w:rsidR="00456A98" w:rsidRPr="00456A98" w:rsidRDefault="00456A98" w:rsidP="00456A98">
            <w:pPr>
              <w:numPr>
                <w:ilvl w:val="0"/>
                <w:numId w:val="42"/>
              </w:numPr>
              <w:tabs>
                <w:tab w:val="clear" w:pos="720"/>
                <w:tab w:val="left" w:pos="-102"/>
                <w:tab w:val="num" w:pos="0"/>
              </w:tabs>
              <w:spacing w:before="240" w:after="0" w:line="240" w:lineRule="auto"/>
              <w:ind w:left="-77" w:hanging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Психологічний аналіз адаптаційних ресурсів особистості  як основи формування конструктивної поведінки.</w:t>
            </w:r>
          </w:p>
          <w:p w14:paraId="708DACFA" w14:textId="77777777" w:rsidR="00456A98" w:rsidRPr="00456A98" w:rsidRDefault="00456A98" w:rsidP="00456A98">
            <w:pPr>
              <w:numPr>
                <w:ilvl w:val="0"/>
                <w:numId w:val="42"/>
              </w:numPr>
              <w:tabs>
                <w:tab w:val="clear" w:pos="720"/>
                <w:tab w:val="left" w:pos="-102"/>
                <w:tab w:val="num" w:pos="0"/>
              </w:tabs>
              <w:spacing w:after="0" w:line="240" w:lineRule="auto"/>
              <w:ind w:left="-77" w:hanging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Проаналізовано складові особистісного потенціалу як основи формування конструктивних копінг-стратегій.</w:t>
            </w:r>
          </w:p>
          <w:p w14:paraId="0631F0A1" w14:textId="77777777" w:rsidR="00456A98" w:rsidRPr="00456A98" w:rsidRDefault="00456A98" w:rsidP="00456A98">
            <w:pPr>
              <w:numPr>
                <w:ilvl w:val="0"/>
                <w:numId w:val="42"/>
              </w:numPr>
              <w:tabs>
                <w:tab w:val="clear" w:pos="720"/>
                <w:tab w:val="left" w:pos="-102"/>
                <w:tab w:val="num" w:pos="0"/>
              </w:tabs>
              <w:spacing w:after="0" w:line="240" w:lineRule="auto"/>
              <w:ind w:left="-77" w:hanging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Визначено особливості формування ціннісних орієнтацій студентської молоді в умовах суспільних трансформацій.</w:t>
            </w:r>
          </w:p>
          <w:p w14:paraId="44E90311" w14:textId="77777777" w:rsidR="00456A98" w:rsidRPr="00456A98" w:rsidRDefault="00456A98" w:rsidP="00456A98">
            <w:pPr>
              <w:tabs>
                <w:tab w:val="left" w:pos="-102"/>
                <w:tab w:val="num" w:pos="0"/>
              </w:tabs>
              <w:spacing w:before="240" w:after="0" w:line="240" w:lineRule="auto"/>
              <w:ind w:hanging="2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Результати дослідження:</w:t>
            </w:r>
          </w:p>
          <w:p w14:paraId="3A276DF4" w14:textId="77777777" w:rsidR="00456A98" w:rsidRPr="00456A98" w:rsidRDefault="00456A98" w:rsidP="00456A98">
            <w:pPr>
              <w:numPr>
                <w:ilvl w:val="0"/>
                <w:numId w:val="43"/>
              </w:numPr>
              <w:tabs>
                <w:tab w:val="clear" w:pos="360"/>
                <w:tab w:val="left" w:pos="-102"/>
                <w:tab w:val="num" w:pos="0"/>
                <w:tab w:val="num" w:pos="40"/>
              </w:tabs>
              <w:spacing w:before="240" w:after="0" w:line="240" w:lineRule="auto"/>
              <w:ind w:left="40" w:hanging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6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Ukrainian Students’ Analysis of Abuse Treatment by Parents: Retrospective and Perspective in Virtual and Real Environments/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Olesia Stoliarchuk, Olena Kokhanova, Nataliia Prorok, Svitlana Khrypko, Olena Shevtsova, Oksana Tkachyshyna, Olena Lobanchuk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// International Journal of Computer Science and Network Security. Vol. 22, № 8, 2022. С. 197-207 (Index Copernicus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Web of Science). - </w:t>
            </w:r>
            <w:hyperlink r:id="rId18" w:history="1">
              <w:r w:rsidRPr="00456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https://elibrary.kubg.edu.ua/id/eprint/41791/</w:t>
              </w:r>
            </w:hyperlink>
          </w:p>
          <w:p w14:paraId="15B20E1F" w14:textId="77777777" w:rsidR="00456A98" w:rsidRPr="00456A98" w:rsidRDefault="00456A98" w:rsidP="00456A98">
            <w:pPr>
              <w:numPr>
                <w:ilvl w:val="0"/>
                <w:numId w:val="43"/>
              </w:numPr>
              <w:tabs>
                <w:tab w:val="clear" w:pos="360"/>
                <w:tab w:val="left" w:pos="-102"/>
                <w:tab w:val="num" w:pos="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Ткачишина О.Р. Формування конструктивної поведінки особистості в умовах невизначеності // Вчені записки Таврійського національного університету імені В.І. Вернадського. – Серія: Психологія. – Т. 33 (72). – №2. – Видавничий дім «Гельветика», 2022. – С. 123-127 (наукометричне та фахове видання).- </w:t>
            </w:r>
            <w:hyperlink r:id="rId19" w:history="1">
              <w:r w:rsidRPr="00456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https://elibrary.kubg.edu.ua/id/eprint/41306/1/O_Tkachyshyna_VZTNU_33%2872%29_2_IL.PDF</w:t>
              </w:r>
            </w:hyperlink>
          </w:p>
          <w:p w14:paraId="6AD484FD" w14:textId="77777777" w:rsidR="00456A98" w:rsidRPr="00456A98" w:rsidRDefault="00456A98" w:rsidP="00456A98">
            <w:pPr>
              <w:numPr>
                <w:ilvl w:val="0"/>
                <w:numId w:val="43"/>
              </w:numPr>
              <w:tabs>
                <w:tab w:val="clear" w:pos="360"/>
                <w:tab w:val="left" w:pos="-102"/>
                <w:tab w:val="num" w:pos="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Ткачишина О.Р. Особистісний потенціал як основа формування конструктивних копінг-стратегій // Вчені записки Таврійського національного університету імені В.І. Вернадського. – Серія: Психологія. – Т. 33 (72). – №4. – Видавничий дім «Гельветика», 2022. – С. 50-54 (наукометричне та фахове видання).- </w:t>
            </w:r>
            <w:hyperlink r:id="rId20" w:history="1">
              <w:r w:rsidRPr="00456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https://elibrary.kubg.edu.ua/id/eprint/42173/1/O_Tkachyshyna_VZTNU_33%2872%29_4_IL.PDF</w:t>
              </w:r>
            </w:hyperlink>
          </w:p>
          <w:p w14:paraId="75FED3EB" w14:textId="77777777" w:rsidR="00456A98" w:rsidRPr="00456A98" w:rsidRDefault="00456A98" w:rsidP="00456A98">
            <w:pPr>
              <w:tabs>
                <w:tab w:val="left" w:pos="-102"/>
                <w:tab w:val="num" w:pos="0"/>
              </w:tabs>
              <w:spacing w:before="240" w:after="0" w:line="240" w:lineRule="auto"/>
              <w:ind w:hanging="2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Тези доповідей на конференціях:</w:t>
            </w:r>
          </w:p>
          <w:p w14:paraId="4C14E1DF" w14:textId="77777777" w:rsidR="00456A98" w:rsidRPr="00456A98" w:rsidRDefault="00456A98" w:rsidP="00456A98">
            <w:pPr>
              <w:numPr>
                <w:ilvl w:val="0"/>
                <w:numId w:val="44"/>
              </w:numPr>
              <w:tabs>
                <w:tab w:val="clear" w:pos="720"/>
                <w:tab w:val="left" w:pos="-102"/>
                <w:tab w:val="num" w:pos="0"/>
              </w:tabs>
              <w:spacing w:before="240" w:after="0" w:line="240" w:lineRule="auto"/>
              <w:ind w:left="40" w:hanging="4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Ткачишина О.Р. Формування ефективних копінг-стратегій особистості // Шості Ґеретівські читання: наукові статті, тези доповідей та інші матеріали Всеукр. наук.-практ. конференції (03 червня 2022 р.). – Тернопіль, 2022. – С.311-316. - </w:t>
            </w:r>
            <w:hyperlink r:id="rId21" w:history="1">
              <w:r w:rsidRPr="00456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https://elibrary.kubg.edu.ua/id/eprint/41615/1/O_Tkachyshyna_GCH_IL.pdf</w:t>
              </w:r>
            </w:hyperlink>
          </w:p>
          <w:p w14:paraId="5829F975" w14:textId="77777777" w:rsidR="00456A98" w:rsidRPr="00456A98" w:rsidRDefault="00456A98" w:rsidP="00456A98">
            <w:pPr>
              <w:numPr>
                <w:ilvl w:val="0"/>
                <w:numId w:val="44"/>
              </w:numPr>
              <w:tabs>
                <w:tab w:val="clear" w:pos="720"/>
                <w:tab w:val="left" w:pos="-102"/>
                <w:tab w:val="num" w:pos="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Ткачишина О.Р. Адаптаційні ресурси особистості як основа формування конструктивної поведінки. </w:t>
            </w:r>
            <w:r w:rsidRPr="00456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Нова українська школа: психологічні проблеми</w:t>
            </w:r>
            <w:r w:rsidRPr="00456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збірник тез наукових доповідей ІІІ Всеукраїнської науково-практичної інтернет-конференції (Київ, 23 червня 2022 року) / за ред. С. Д. Максименка. Київ : Інститут психології імені Г. С. Костюка НАПН України, 2022. С. 51–55. - </w:t>
            </w:r>
            <w:hyperlink r:id="rId22" w:history="1">
              <w:r w:rsidRPr="00456A9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https://elibrary.kubg.edu.ua/id/eprint/42681/1/O_Tkachyshyna_NUSHPP_IL.PDF</w:t>
              </w:r>
            </w:hyperlink>
          </w:p>
          <w:p w14:paraId="18DCFBED" w14:textId="318BB42E" w:rsidR="00354866" w:rsidRPr="00CF3076" w:rsidRDefault="00456A98" w:rsidP="00CF3076">
            <w:pPr>
              <w:numPr>
                <w:ilvl w:val="0"/>
                <w:numId w:val="44"/>
              </w:numPr>
              <w:tabs>
                <w:tab w:val="clear" w:pos="720"/>
                <w:tab w:val="left" w:pos="-102"/>
                <w:tab w:val="num" w:pos="0"/>
              </w:tabs>
              <w:spacing w:before="240"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Ткачишина О.Р. Формування ціннісних орієнтацій студентської </w:t>
            </w:r>
            <w:r w:rsidRPr="00456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молоді в умовах суспільних трансформацій // Всеукраїнська науково-практична конференція «Освітня спільнота як середовище формування українського громадянина в контексті української хартії вільної людини» (20-21 жовтня 2022р.). – Тернопіль, 2022.  - Збірник у друці.</w:t>
            </w:r>
          </w:p>
        </w:tc>
      </w:tr>
      <w:tr w:rsidR="00354866" w:rsidRPr="00354866" w14:paraId="058EE0F9" w14:textId="77777777" w:rsidTr="00426DA3">
        <w:trPr>
          <w:trHeight w:val="54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6F7B0" w14:textId="2BB88061" w:rsidR="00354866" w:rsidRPr="00FD74C3" w:rsidRDefault="00FD74C3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8D65B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Васильєв О.О.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43C78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Особистісні чинники конструктивної поведінки особистості</w:t>
            </w:r>
          </w:p>
          <w:p w14:paraId="26E0B883" w14:textId="77777777" w:rsidR="00354866" w:rsidRPr="00354866" w:rsidRDefault="00354866" w:rsidP="003548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C3649" w14:textId="77777777" w:rsidR="00FD74C3" w:rsidRPr="00FD74C3" w:rsidRDefault="00FD74C3" w:rsidP="00FD74C3">
            <w:pPr>
              <w:pStyle w:val="a9"/>
              <w:spacing w:before="0" w:beforeAutospacing="0" w:after="0" w:afterAutospacing="0"/>
            </w:pPr>
            <w:r w:rsidRPr="00FD74C3">
              <w:rPr>
                <w:color w:val="000000"/>
              </w:rPr>
              <w:t xml:space="preserve">1. </w:t>
            </w:r>
            <w:proofErr w:type="spellStart"/>
            <w:r w:rsidRPr="00FD74C3">
              <w:rPr>
                <w:color w:val="000000"/>
              </w:rPr>
              <w:t>Визначено</w:t>
            </w:r>
            <w:proofErr w:type="spellEnd"/>
            <w:r w:rsidRPr="00FD74C3">
              <w:rPr>
                <w:color w:val="000000"/>
              </w:rPr>
              <w:t xml:space="preserve"> </w:t>
            </w:r>
            <w:proofErr w:type="spellStart"/>
            <w:r w:rsidRPr="00FD74C3">
              <w:rPr>
                <w:color w:val="000000"/>
              </w:rPr>
              <w:t>поняття</w:t>
            </w:r>
            <w:proofErr w:type="spellEnd"/>
            <w:r w:rsidRPr="00FD74C3">
              <w:rPr>
                <w:color w:val="000000"/>
              </w:rPr>
              <w:t xml:space="preserve"> </w:t>
            </w:r>
            <w:proofErr w:type="spellStart"/>
            <w:r w:rsidRPr="00FD74C3">
              <w:rPr>
                <w:color w:val="000000"/>
              </w:rPr>
              <w:t>конструктивної</w:t>
            </w:r>
            <w:proofErr w:type="spellEnd"/>
            <w:r w:rsidRPr="00FD74C3">
              <w:rPr>
                <w:color w:val="000000"/>
              </w:rPr>
              <w:t xml:space="preserve"> поведінки особистості.</w:t>
            </w:r>
          </w:p>
          <w:p w14:paraId="5B8B7386" w14:textId="77777777" w:rsidR="00FD74C3" w:rsidRPr="00FD74C3" w:rsidRDefault="00FD74C3" w:rsidP="00FD74C3">
            <w:pPr>
              <w:pStyle w:val="a9"/>
              <w:spacing w:before="0" w:beforeAutospacing="0" w:after="0" w:afterAutospacing="0"/>
            </w:pPr>
            <w:r w:rsidRPr="00FD74C3">
              <w:rPr>
                <w:color w:val="000000"/>
              </w:rPr>
              <w:t xml:space="preserve">2. </w:t>
            </w:r>
            <w:proofErr w:type="spellStart"/>
            <w:r w:rsidRPr="00FD74C3">
              <w:rPr>
                <w:color w:val="000000"/>
              </w:rPr>
              <w:t>Здійснено</w:t>
            </w:r>
            <w:proofErr w:type="spellEnd"/>
            <w:r w:rsidRPr="00FD74C3">
              <w:rPr>
                <w:color w:val="000000"/>
              </w:rPr>
              <w:t xml:space="preserve"> дослідження </w:t>
            </w:r>
            <w:proofErr w:type="spellStart"/>
            <w:r w:rsidRPr="00FD74C3">
              <w:rPr>
                <w:color w:val="000000"/>
              </w:rPr>
              <w:t>особистісних</w:t>
            </w:r>
            <w:proofErr w:type="spellEnd"/>
            <w:r w:rsidRPr="00FD74C3">
              <w:rPr>
                <w:color w:val="000000"/>
              </w:rPr>
              <w:t xml:space="preserve"> </w:t>
            </w:r>
            <w:proofErr w:type="spellStart"/>
            <w:r w:rsidRPr="00FD74C3">
              <w:rPr>
                <w:color w:val="000000"/>
              </w:rPr>
              <w:t>чинників</w:t>
            </w:r>
            <w:proofErr w:type="spellEnd"/>
            <w:r w:rsidRPr="00FD74C3">
              <w:rPr>
                <w:color w:val="000000"/>
              </w:rPr>
              <w:t xml:space="preserve"> </w:t>
            </w:r>
            <w:proofErr w:type="spellStart"/>
            <w:r w:rsidRPr="00FD74C3">
              <w:rPr>
                <w:color w:val="000000"/>
              </w:rPr>
              <w:t>конструктивної</w:t>
            </w:r>
            <w:proofErr w:type="spellEnd"/>
            <w:r w:rsidRPr="00FD74C3">
              <w:rPr>
                <w:color w:val="000000"/>
              </w:rPr>
              <w:t xml:space="preserve"> поведінки особистості;</w:t>
            </w:r>
          </w:p>
          <w:p w14:paraId="50FC9938" w14:textId="578C2459" w:rsidR="00354866" w:rsidRPr="00FD74C3" w:rsidRDefault="00FD74C3" w:rsidP="00CF3076">
            <w:pPr>
              <w:pStyle w:val="a9"/>
              <w:spacing w:before="0" w:beforeAutospacing="0" w:after="0" w:afterAutospacing="0"/>
            </w:pPr>
            <w:r w:rsidRPr="00FD74C3">
              <w:rPr>
                <w:color w:val="000000"/>
              </w:rPr>
              <w:t xml:space="preserve">3. </w:t>
            </w:r>
            <w:proofErr w:type="spellStart"/>
            <w:r w:rsidRPr="00FD74C3">
              <w:rPr>
                <w:color w:val="000000"/>
              </w:rPr>
              <w:t>Апробовано</w:t>
            </w:r>
            <w:proofErr w:type="spellEnd"/>
            <w:r w:rsidRPr="00FD74C3">
              <w:rPr>
                <w:color w:val="000000"/>
              </w:rPr>
              <w:t xml:space="preserve"> комплекс </w:t>
            </w:r>
            <w:proofErr w:type="spellStart"/>
            <w:r w:rsidRPr="00FD74C3">
              <w:rPr>
                <w:color w:val="000000"/>
              </w:rPr>
              <w:t>діагностичних</w:t>
            </w:r>
            <w:proofErr w:type="spellEnd"/>
            <w:r w:rsidRPr="00FD74C3">
              <w:rPr>
                <w:color w:val="000000"/>
              </w:rPr>
              <w:t xml:space="preserve"> методик з </w:t>
            </w:r>
            <w:proofErr w:type="spellStart"/>
            <w:r w:rsidRPr="00FD74C3">
              <w:rPr>
                <w:color w:val="000000"/>
              </w:rPr>
              <w:t>виявлення</w:t>
            </w:r>
            <w:proofErr w:type="spellEnd"/>
            <w:r w:rsidRPr="00FD74C3">
              <w:rPr>
                <w:color w:val="000000"/>
              </w:rPr>
              <w:t xml:space="preserve"> </w:t>
            </w:r>
            <w:proofErr w:type="spellStart"/>
            <w:r w:rsidRPr="00FD74C3">
              <w:rPr>
                <w:color w:val="000000"/>
              </w:rPr>
              <w:t>вікових</w:t>
            </w:r>
            <w:proofErr w:type="spellEnd"/>
            <w:r w:rsidRPr="00FD74C3">
              <w:rPr>
                <w:color w:val="000000"/>
              </w:rPr>
              <w:t xml:space="preserve"> особливостей формування </w:t>
            </w:r>
            <w:proofErr w:type="spellStart"/>
            <w:r w:rsidRPr="00FD74C3">
              <w:rPr>
                <w:color w:val="000000"/>
              </w:rPr>
              <w:t>конструктивної</w:t>
            </w:r>
            <w:proofErr w:type="spellEnd"/>
            <w:r w:rsidRPr="00FD74C3">
              <w:rPr>
                <w:color w:val="000000"/>
              </w:rPr>
              <w:t xml:space="preserve"> поведінки особистості;</w:t>
            </w:r>
          </w:p>
        </w:tc>
      </w:tr>
    </w:tbl>
    <w:p w14:paraId="55596BF3" w14:textId="77777777" w:rsidR="00354866" w:rsidRPr="00354866" w:rsidRDefault="00354866" w:rsidP="00354866"/>
    <w:p w14:paraId="7BAECBA3" w14:textId="77777777" w:rsidR="0019401F" w:rsidRDefault="0019401F" w:rsidP="005405A8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</w:p>
    <w:p w14:paraId="6E723E71" w14:textId="78FBB55E" w:rsidR="005405A8" w:rsidRDefault="005405A8" w:rsidP="005405A8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  <w:r w:rsidRPr="00426DA3"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>Студентська наукова робота</w:t>
      </w:r>
      <w:r w:rsidR="0019401F">
        <w:rPr>
          <w:rFonts w:ascii="Times New Roman" w:eastAsia="Times New Roman" w:hAnsi="Times New Roman"/>
          <w:b/>
          <w:iCs/>
          <w:sz w:val="28"/>
          <w:szCs w:val="28"/>
          <w:lang w:eastAsia="uk-UA"/>
        </w:rPr>
        <w:t xml:space="preserve"> </w:t>
      </w:r>
    </w:p>
    <w:p w14:paraId="6B69C6B7" w14:textId="77777777" w:rsidR="00853512" w:rsidRPr="00426DA3" w:rsidRDefault="00853512" w:rsidP="005405A8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7060"/>
        <w:gridCol w:w="2721"/>
      </w:tblGrid>
      <w:tr w:rsidR="005405A8" w14:paraId="0B97F5EB" w14:textId="77777777" w:rsidTr="00FD74C3">
        <w:tc>
          <w:tcPr>
            <w:tcW w:w="7060" w:type="dxa"/>
            <w:shd w:val="clear" w:color="auto" w:fill="FBD4B4"/>
          </w:tcPr>
          <w:p w14:paraId="2FD25DF4" w14:textId="4AB4BDA0" w:rsidR="005405A8" w:rsidRPr="005405A8" w:rsidRDefault="00FA477F" w:rsidP="00426DA3">
            <w:pPr>
              <w:pStyle w:val="a3"/>
              <w:tabs>
                <w:tab w:val="left" w:pos="6105"/>
              </w:tabs>
              <w:ind w:left="315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2721" w:type="dxa"/>
            <w:shd w:val="clear" w:color="auto" w:fill="FBD4B4"/>
          </w:tcPr>
          <w:p w14:paraId="346B1882" w14:textId="77777777" w:rsidR="005405A8" w:rsidRPr="005405A8" w:rsidRDefault="005405A8" w:rsidP="00325AAA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5405A8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</w:t>
            </w:r>
          </w:p>
        </w:tc>
      </w:tr>
      <w:tr w:rsidR="005405A8" w14:paraId="6E3D5EEF" w14:textId="77777777" w:rsidTr="00FD74C3">
        <w:tc>
          <w:tcPr>
            <w:tcW w:w="7060" w:type="dxa"/>
          </w:tcPr>
          <w:p w14:paraId="2B7B6574" w14:textId="78B684AA" w:rsidR="00FD74C3" w:rsidRPr="00FD74C3" w:rsidRDefault="00FD74C3" w:rsidP="00FD74C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D74C3">
              <w:rPr>
                <w:rFonts w:ascii="Times New Roman" w:hAnsi="Times New Roman" w:cs="Times New Roman"/>
                <w:sz w:val="24"/>
                <w:szCs w:val="24"/>
              </w:rPr>
              <w:t>Кутішенко В.П. Ціннісний підхід до формування сучасних освітніх взаємодій / В. П. Кутішенко, Б. І. Андрійко</w:t>
            </w:r>
            <w:r w:rsidRPr="00FD7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74C3">
              <w:rPr>
                <w:rFonts w:ascii="Times New Roman" w:hAnsi="Times New Roman" w:cs="Times New Roman"/>
                <w:sz w:val="24"/>
                <w:szCs w:val="24"/>
              </w:rPr>
              <w:t>// Психологічні виміри особистісної взаємодії суб’єктів освітнього простору в контексті гуманістичної парадигми: збірник тез V Міжнародної науково-практичної конференції (Київ, 22 квітня 2022 р.) , Київ, 2022. – С.64-68.</w:t>
            </w:r>
          </w:p>
          <w:p w14:paraId="37EFD36E" w14:textId="77777777" w:rsidR="00FD74C3" w:rsidRPr="00FD74C3" w:rsidRDefault="00FD74C3" w:rsidP="00FD74C3">
            <w:pPr>
              <w:pStyle w:val="a9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FD74C3">
              <w:rPr>
                <w:color w:val="141414"/>
                <w:shd w:val="clear" w:color="auto" w:fill="FFFFFF"/>
                <w:lang w:val="uk-UA"/>
              </w:rPr>
              <w:t xml:space="preserve">2. Розроблено практики впровадження ціннісного підходу у побудови </w:t>
            </w:r>
            <w:r w:rsidRPr="00FD74C3">
              <w:rPr>
                <w:color w:val="010101"/>
                <w:shd w:val="clear" w:color="auto" w:fill="FFFFFF"/>
                <w:lang w:val="uk-UA"/>
              </w:rPr>
              <w:t xml:space="preserve">ефективної взаємодії учасників освітнього процесу (спільно з </w:t>
            </w:r>
            <w:proofErr w:type="spellStart"/>
            <w:r w:rsidRPr="00FD74C3">
              <w:rPr>
                <w:color w:val="010101"/>
                <w:shd w:val="clear" w:color="auto" w:fill="FFFFFF"/>
                <w:lang w:val="uk-UA"/>
              </w:rPr>
              <w:t>магістранткою</w:t>
            </w:r>
            <w:proofErr w:type="spellEnd"/>
            <w:r w:rsidRPr="00FD74C3">
              <w:rPr>
                <w:color w:val="010101"/>
                <w:shd w:val="clear" w:color="auto" w:fill="FFFFFF"/>
                <w:lang w:val="uk-UA"/>
              </w:rPr>
              <w:t xml:space="preserve"> Андрійко </w:t>
            </w:r>
            <w:proofErr w:type="spellStart"/>
            <w:r w:rsidRPr="00FD74C3">
              <w:rPr>
                <w:color w:val="010101"/>
                <w:shd w:val="clear" w:color="auto" w:fill="FFFFFF"/>
                <w:lang w:val="uk-UA"/>
              </w:rPr>
              <w:t>Богданою</w:t>
            </w:r>
            <w:proofErr w:type="spellEnd"/>
            <w:r w:rsidRPr="00FD74C3">
              <w:rPr>
                <w:color w:val="010101"/>
                <w:shd w:val="clear" w:color="auto" w:fill="FFFFFF"/>
                <w:lang w:val="uk-UA"/>
              </w:rPr>
              <w:t xml:space="preserve"> Ігорівною)</w:t>
            </w:r>
          </w:p>
          <w:p w14:paraId="068EF6F6" w14:textId="1CA3C92E" w:rsidR="00FD74C3" w:rsidRPr="00FD74C3" w:rsidRDefault="00FD74C3" w:rsidP="00FD74C3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C3">
              <w:rPr>
                <w:rFonts w:ascii="Times New Roman" w:hAnsi="Times New Roman" w:cs="Times New Roman"/>
                <w:sz w:val="24"/>
                <w:szCs w:val="24"/>
              </w:rPr>
              <w:t>3. Підготовка наукової роботи до Всеукраїнського конкурсу студентських наукових робіт «Самоактуалізація особистості як умова розвитку життєстійкості» (студентка 3 курсу Пашкевич Дарина (ПБб-1-20-4.0д))</w:t>
            </w:r>
          </w:p>
          <w:p w14:paraId="628BB517" w14:textId="664CCDAD" w:rsidR="005405A8" w:rsidRPr="005405A8" w:rsidRDefault="005405A8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721" w:type="dxa"/>
          </w:tcPr>
          <w:p w14:paraId="24AF2579" w14:textId="1B07FDE4" w:rsidR="005405A8" w:rsidRPr="005405A8" w:rsidRDefault="00FD74C3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Кутішенко В.П.</w:t>
            </w:r>
          </w:p>
        </w:tc>
      </w:tr>
      <w:tr w:rsidR="005405A8" w14:paraId="782D745F" w14:textId="77777777" w:rsidTr="00FD74C3">
        <w:tc>
          <w:tcPr>
            <w:tcW w:w="7060" w:type="dxa"/>
          </w:tcPr>
          <w:p w14:paraId="124CA1D7" w14:textId="3371DEE2" w:rsidR="00FD74C3" w:rsidRPr="00FD74C3" w:rsidRDefault="00FD74C3" w:rsidP="00FD74C3">
            <w:pPr>
              <w:pStyle w:val="a3"/>
              <w:numPr>
                <w:ilvl w:val="0"/>
                <w:numId w:val="46"/>
              </w:numPr>
              <w:tabs>
                <w:tab w:val="left" w:pos="0"/>
              </w:tabs>
              <w:spacing w:after="0"/>
              <w:ind w:left="37" w:hanging="3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Підготовка переможниці 1 туру Всеукраїнського конкурсу студентських наукових робіт Бережної Дарії Володимирівни – студентки 5 курсу другого (магістерського) рівня освітньої програми «Екстремальна та кризова психологія» у галузі «Педагогічна та вікова психологія»</w:t>
            </w:r>
          </w:p>
          <w:p w14:paraId="2794E4F9" w14:textId="77777777" w:rsidR="00FD74C3" w:rsidRDefault="00FD74C3" w:rsidP="00FD74C3">
            <w:pPr>
              <w:tabs>
                <w:tab w:val="left" w:pos="6105"/>
              </w:tabs>
              <w:ind w:left="37" w:hanging="3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5460A5F1" w14:textId="41451524" w:rsidR="005405A8" w:rsidRPr="00FD74C3" w:rsidRDefault="00FD74C3" w:rsidP="00FD74C3">
            <w:pPr>
              <w:pStyle w:val="a3"/>
              <w:numPr>
                <w:ilvl w:val="0"/>
                <w:numId w:val="46"/>
              </w:numPr>
              <w:tabs>
                <w:tab w:val="left" w:pos="37"/>
              </w:tabs>
              <w:spacing w:after="0" w:line="240" w:lineRule="auto"/>
              <w:ind w:left="37" w:hanging="3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Підготовка тез до </w:t>
            </w:r>
            <w:r w:rsidRPr="00FD74C3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VI</w:t>
            </w:r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Міжнародно-практичного семінару спільно з Бережною Д.В. на тему «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Кібербулінг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як вид психологічного насильства молоді у віртуальному просторі»/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Cyberbullying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as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Variety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Psychological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Youth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Violence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Virtual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Space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Cyber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Socialization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Conditions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Increased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Uncertainty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Materials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VI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scientific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practical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seminar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Tilburg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August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26, 2022); [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edited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by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L.A.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Naydonova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N.L.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Dіatel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Іu.S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Chaplinska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].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Tilburg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Tilburg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University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Press</w:t>
            </w:r>
            <w:proofErr w:type="spellEnd"/>
            <w:r w:rsidRPr="00FD74C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Р. 3-4.</w:t>
            </w:r>
          </w:p>
        </w:tc>
        <w:tc>
          <w:tcPr>
            <w:tcW w:w="2721" w:type="dxa"/>
          </w:tcPr>
          <w:p w14:paraId="1ACAFBE0" w14:textId="7BE46D47" w:rsidR="005405A8" w:rsidRPr="005405A8" w:rsidRDefault="00FD74C3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lastRenderedPageBreak/>
              <w:t>Коханова О.П.</w:t>
            </w:r>
          </w:p>
        </w:tc>
      </w:tr>
    </w:tbl>
    <w:p w14:paraId="17F466CD" w14:textId="6CB16988" w:rsidR="00426DA3" w:rsidRDefault="00426DA3" w:rsidP="00426DA3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hAnsi="Times New Roman"/>
          <w:b/>
          <w:i/>
          <w:color w:val="538135" w:themeColor="accent6" w:themeShade="BF"/>
          <w:sz w:val="28"/>
          <w:szCs w:val="28"/>
        </w:rPr>
      </w:pPr>
    </w:p>
    <w:p w14:paraId="6D2A6B55" w14:textId="6F21B3AF" w:rsidR="00145FFA" w:rsidRDefault="00145FFA" w:rsidP="00426DA3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hAnsi="Times New Roman"/>
          <w:b/>
          <w:iCs/>
          <w:sz w:val="28"/>
          <w:szCs w:val="28"/>
        </w:rPr>
      </w:pPr>
      <w:r w:rsidRPr="00145FFA">
        <w:rPr>
          <w:rFonts w:ascii="Times New Roman" w:hAnsi="Times New Roman"/>
          <w:b/>
          <w:iCs/>
          <w:sz w:val="28"/>
          <w:szCs w:val="28"/>
        </w:rPr>
        <w:t>Аспіранти кафедри</w:t>
      </w:r>
      <w:r w:rsidR="0019401F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7AF736BC" w14:textId="77777777" w:rsidR="00853512" w:rsidRPr="00145FFA" w:rsidRDefault="00853512" w:rsidP="00426DA3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hAnsi="Times New Roman"/>
          <w:b/>
          <w:iCs/>
          <w:sz w:val="28"/>
          <w:szCs w:val="28"/>
        </w:rPr>
      </w:pP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759"/>
        <w:gridCol w:w="1266"/>
        <w:gridCol w:w="4063"/>
        <w:gridCol w:w="2693"/>
      </w:tblGrid>
      <w:tr w:rsidR="002E0681" w:rsidRPr="00F37F82" w14:paraId="4D49424C" w14:textId="77777777" w:rsidTr="00853512">
        <w:tc>
          <w:tcPr>
            <w:tcW w:w="1759" w:type="dxa"/>
            <w:shd w:val="clear" w:color="auto" w:fill="C5E0B3" w:themeFill="accent6" w:themeFillTint="66"/>
          </w:tcPr>
          <w:p w14:paraId="6EEACF88" w14:textId="77777777" w:rsidR="002E0681" w:rsidRPr="00FA477F" w:rsidRDefault="002E0681" w:rsidP="00325AA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A477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Прізвища аспірантів</w:t>
            </w:r>
          </w:p>
        </w:tc>
        <w:tc>
          <w:tcPr>
            <w:tcW w:w="1266" w:type="dxa"/>
            <w:shd w:val="clear" w:color="auto" w:fill="C5E0B3" w:themeFill="accent6" w:themeFillTint="66"/>
          </w:tcPr>
          <w:p w14:paraId="41287F41" w14:textId="77777777" w:rsidR="002E0681" w:rsidRPr="00FA477F" w:rsidRDefault="002E0681" w:rsidP="00325AA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A477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Рік навчання</w:t>
            </w:r>
          </w:p>
        </w:tc>
        <w:tc>
          <w:tcPr>
            <w:tcW w:w="4063" w:type="dxa"/>
            <w:shd w:val="clear" w:color="auto" w:fill="C5E0B3" w:themeFill="accent6" w:themeFillTint="66"/>
          </w:tcPr>
          <w:p w14:paraId="49A6BB5A" w14:textId="77777777" w:rsidR="002E0681" w:rsidRPr="00FA477F" w:rsidRDefault="002E0681" w:rsidP="00325AA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A477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Науковий керівник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4D3D8CA4" w14:textId="3082FFCC" w:rsidR="002E0681" w:rsidRPr="00FA477F" w:rsidRDefault="002E0681" w:rsidP="00325AA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A477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 них пройшли захист у 202</w:t>
            </w:r>
            <w:r w:rsidR="003D6423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2E0681" w:rsidRPr="00F37F82" w14:paraId="5A8AA00A" w14:textId="77777777" w:rsidTr="00853512">
        <w:tc>
          <w:tcPr>
            <w:tcW w:w="1759" w:type="dxa"/>
            <w:shd w:val="clear" w:color="auto" w:fill="C5E0B3" w:themeFill="accent6" w:themeFillTint="66"/>
          </w:tcPr>
          <w:p w14:paraId="30A557F7" w14:textId="77777777" w:rsidR="002E0681" w:rsidRPr="00F37F82" w:rsidRDefault="002E0681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522C707A" w14:textId="77777777" w:rsidR="002E0681" w:rsidRPr="00F37F82" w:rsidRDefault="002E0681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063" w:type="dxa"/>
            <w:shd w:val="clear" w:color="auto" w:fill="C5E0B3" w:themeFill="accent6" w:themeFillTint="66"/>
          </w:tcPr>
          <w:p w14:paraId="0DE3D8AE" w14:textId="77777777" w:rsidR="002E0681" w:rsidRPr="00F37F82" w:rsidRDefault="002E0681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14:paraId="0361D08F" w14:textId="77777777" w:rsidR="002E0681" w:rsidRPr="00F37F82" w:rsidRDefault="002E0681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2E0681" w:rsidRPr="00C7480F" w14:paraId="4C4A0CA3" w14:textId="77777777" w:rsidTr="00853512">
        <w:tc>
          <w:tcPr>
            <w:tcW w:w="1759" w:type="dxa"/>
          </w:tcPr>
          <w:p w14:paraId="1146E547" w14:textId="7F6DB2F0" w:rsidR="002E0681" w:rsidRPr="00C7480F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Іваскевич Олександр Володимирович</w:t>
            </w:r>
          </w:p>
        </w:tc>
        <w:tc>
          <w:tcPr>
            <w:tcW w:w="1266" w:type="dxa"/>
          </w:tcPr>
          <w:p w14:paraId="67D67F6D" w14:textId="1AD863E6" w:rsidR="002E0681" w:rsidRPr="00C7480F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 рік</w:t>
            </w:r>
          </w:p>
        </w:tc>
        <w:tc>
          <w:tcPr>
            <w:tcW w:w="4063" w:type="dxa"/>
          </w:tcPr>
          <w:p w14:paraId="2AE36000" w14:textId="1EEB9C38" w:rsidR="002E0681" w:rsidRPr="00C7480F" w:rsidRDefault="003D6423" w:rsidP="00325AAA">
            <w:pPr>
              <w:rPr>
                <w:rFonts w:ascii="Times New Roman" w:hAnsi="Times New Roman"/>
                <w:shd w:val="clear" w:color="auto" w:fill="FFFFFF"/>
              </w:rPr>
            </w:pPr>
            <w:r w:rsidRPr="00C7480F">
              <w:rPr>
                <w:rFonts w:ascii="Times New Roman" w:hAnsi="Times New Roman" w:cs="Times New Roman"/>
                <w:shd w:val="clear" w:color="auto" w:fill="FFFFFF"/>
              </w:rPr>
              <w:t>Сергєєнкова О.П., доктор психологічних наук, професор</w:t>
            </w:r>
          </w:p>
        </w:tc>
        <w:tc>
          <w:tcPr>
            <w:tcW w:w="2693" w:type="dxa"/>
          </w:tcPr>
          <w:p w14:paraId="7F85D505" w14:textId="77777777" w:rsidR="002E0681" w:rsidRPr="00C7480F" w:rsidRDefault="002E0681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5ADEB36E" w14:textId="77777777" w:rsidTr="00853512">
        <w:tc>
          <w:tcPr>
            <w:tcW w:w="1759" w:type="dxa"/>
          </w:tcPr>
          <w:p w14:paraId="3E898925" w14:textId="4E831B63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Васильєв Адам Дмитрович</w:t>
            </w:r>
          </w:p>
        </w:tc>
        <w:tc>
          <w:tcPr>
            <w:tcW w:w="1266" w:type="dxa"/>
          </w:tcPr>
          <w:p w14:paraId="3D5F2017" w14:textId="590AA5EF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 рік</w:t>
            </w:r>
          </w:p>
        </w:tc>
        <w:tc>
          <w:tcPr>
            <w:tcW w:w="4063" w:type="dxa"/>
          </w:tcPr>
          <w:p w14:paraId="055EEF6C" w14:textId="088CA230" w:rsidR="003D6423" w:rsidRPr="00C7480F" w:rsidRDefault="003D6423" w:rsidP="00325AA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7480F">
              <w:rPr>
                <w:rFonts w:ascii="Times New Roman" w:hAnsi="Times New Roman" w:cs="Times New Roman"/>
                <w:shd w:val="clear" w:color="auto" w:fill="FFFFFF"/>
              </w:rPr>
              <w:t>Сергєєнкова О.П., доктор психологічних наук, професор</w:t>
            </w:r>
          </w:p>
        </w:tc>
        <w:tc>
          <w:tcPr>
            <w:tcW w:w="2693" w:type="dxa"/>
          </w:tcPr>
          <w:p w14:paraId="2613A647" w14:textId="77777777" w:rsidR="003D6423" w:rsidRPr="00C7480F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0EBC2F5A" w14:textId="77777777" w:rsidTr="00853512">
        <w:tc>
          <w:tcPr>
            <w:tcW w:w="1759" w:type="dxa"/>
          </w:tcPr>
          <w:p w14:paraId="0F07EC9C" w14:textId="1C706E34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Хорошу</w:t>
            </w:r>
            <w:r w:rsidR="00391931">
              <w:rPr>
                <w:rFonts w:ascii="Times New Roman" w:hAnsi="Times New Roman"/>
                <w:lang w:eastAsia="uk-UA"/>
              </w:rPr>
              <w:t>н</w:t>
            </w:r>
            <w:r>
              <w:rPr>
                <w:rFonts w:ascii="Times New Roman" w:hAnsi="Times New Roman"/>
                <w:lang w:eastAsia="uk-UA"/>
              </w:rPr>
              <w:t xml:space="preserve"> Катерина</w:t>
            </w:r>
            <w:r w:rsidR="00391931">
              <w:rPr>
                <w:rFonts w:ascii="Times New Roman" w:hAnsi="Times New Roman"/>
                <w:lang w:eastAsia="uk-UA"/>
              </w:rPr>
              <w:t xml:space="preserve"> Юріївна</w:t>
            </w:r>
          </w:p>
        </w:tc>
        <w:tc>
          <w:tcPr>
            <w:tcW w:w="1266" w:type="dxa"/>
          </w:tcPr>
          <w:p w14:paraId="3E0CC56F" w14:textId="1E77EB3C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 рік</w:t>
            </w:r>
          </w:p>
        </w:tc>
        <w:tc>
          <w:tcPr>
            <w:tcW w:w="4063" w:type="dxa"/>
          </w:tcPr>
          <w:p w14:paraId="0AFF05F9" w14:textId="10080192" w:rsidR="003D6423" w:rsidRPr="00C7480F" w:rsidRDefault="003D6423" w:rsidP="00325AA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7480F">
              <w:rPr>
                <w:rStyle w:val="mw-headline"/>
                <w:rFonts w:ascii="Times New Roman" w:hAnsi="Times New Roman" w:cs="Times New Roman"/>
              </w:rPr>
              <w:t>Столярчук О.А., доктор психологічних наук, доцент</w:t>
            </w:r>
          </w:p>
        </w:tc>
        <w:tc>
          <w:tcPr>
            <w:tcW w:w="2693" w:type="dxa"/>
          </w:tcPr>
          <w:p w14:paraId="7494E258" w14:textId="77777777" w:rsidR="003D6423" w:rsidRPr="00C7480F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67455918" w14:textId="77777777" w:rsidTr="00853512">
        <w:tc>
          <w:tcPr>
            <w:tcW w:w="1759" w:type="dxa"/>
          </w:tcPr>
          <w:p w14:paraId="0FA14A29" w14:textId="709D4D71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Скорих Юлія</w:t>
            </w:r>
            <w:r w:rsidR="00391931">
              <w:rPr>
                <w:rFonts w:ascii="Times New Roman" w:hAnsi="Times New Roman"/>
                <w:lang w:eastAsia="uk-UA"/>
              </w:rPr>
              <w:t xml:space="preserve"> Олексіївна</w:t>
            </w:r>
          </w:p>
        </w:tc>
        <w:tc>
          <w:tcPr>
            <w:tcW w:w="1266" w:type="dxa"/>
          </w:tcPr>
          <w:p w14:paraId="39A6C0E4" w14:textId="6F6FF833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 рік</w:t>
            </w:r>
          </w:p>
        </w:tc>
        <w:tc>
          <w:tcPr>
            <w:tcW w:w="4063" w:type="dxa"/>
          </w:tcPr>
          <w:p w14:paraId="4D42B4EF" w14:textId="3591AE58" w:rsidR="003D6423" w:rsidRPr="00C7480F" w:rsidRDefault="003D6423" w:rsidP="00325AAA">
            <w:pPr>
              <w:rPr>
                <w:rStyle w:val="mw-headline"/>
                <w:rFonts w:ascii="Times New Roman" w:hAnsi="Times New Roman" w:cs="Times New Roman"/>
              </w:rPr>
            </w:pPr>
            <w:r w:rsidRPr="00C7480F">
              <w:rPr>
                <w:rStyle w:val="mw-headline"/>
                <w:rFonts w:ascii="Times New Roman" w:hAnsi="Times New Roman" w:cs="Times New Roman"/>
              </w:rPr>
              <w:t>Столярчук О.А., доктор психологічних наук, доцент</w:t>
            </w:r>
          </w:p>
        </w:tc>
        <w:tc>
          <w:tcPr>
            <w:tcW w:w="2693" w:type="dxa"/>
          </w:tcPr>
          <w:p w14:paraId="132400F4" w14:textId="77777777" w:rsidR="003D6423" w:rsidRPr="00C7480F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39AFE249" w14:textId="77777777" w:rsidTr="00853512">
        <w:tc>
          <w:tcPr>
            <w:tcW w:w="1759" w:type="dxa"/>
          </w:tcPr>
          <w:p w14:paraId="77E9AB74" w14:textId="0737B6D4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Токарєва</w:t>
            </w:r>
            <w:r w:rsidR="00391931">
              <w:rPr>
                <w:rFonts w:ascii="Times New Roman" w:hAnsi="Times New Roman"/>
                <w:lang w:eastAsia="uk-UA"/>
              </w:rPr>
              <w:t xml:space="preserve"> Юлія Миколаївна</w:t>
            </w:r>
          </w:p>
        </w:tc>
        <w:tc>
          <w:tcPr>
            <w:tcW w:w="1266" w:type="dxa"/>
          </w:tcPr>
          <w:p w14:paraId="5A638BC2" w14:textId="22CA605B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 рік</w:t>
            </w:r>
          </w:p>
        </w:tc>
        <w:tc>
          <w:tcPr>
            <w:tcW w:w="4063" w:type="dxa"/>
          </w:tcPr>
          <w:p w14:paraId="37F56CD1" w14:textId="1F956A89" w:rsidR="003D6423" w:rsidRPr="00C7480F" w:rsidRDefault="003D6423" w:rsidP="00325AAA">
            <w:pPr>
              <w:rPr>
                <w:rStyle w:val="mw-headline"/>
                <w:rFonts w:ascii="Times New Roman" w:hAnsi="Times New Roman" w:cs="Times New Roman"/>
              </w:rPr>
            </w:pPr>
            <w:r w:rsidRPr="003D6423">
              <w:rPr>
                <w:rStyle w:val="mw-headline"/>
                <w:rFonts w:ascii="Times New Roman" w:hAnsi="Times New Roman" w:cs="Times New Roman"/>
              </w:rPr>
              <w:t>Каліщук С.М.,</w:t>
            </w:r>
            <w:r>
              <w:rPr>
                <w:rStyle w:val="mw-headline"/>
                <w:rFonts w:cs="Times New Roman"/>
              </w:rPr>
              <w:t xml:space="preserve"> </w:t>
            </w:r>
            <w:r w:rsidRPr="00C7480F">
              <w:rPr>
                <w:rStyle w:val="mw-headline"/>
                <w:rFonts w:ascii="Times New Roman" w:hAnsi="Times New Roman" w:cs="Times New Roman"/>
              </w:rPr>
              <w:t>доктор психологічних наук, доцент</w:t>
            </w:r>
          </w:p>
        </w:tc>
        <w:tc>
          <w:tcPr>
            <w:tcW w:w="2693" w:type="dxa"/>
          </w:tcPr>
          <w:p w14:paraId="5D5C5182" w14:textId="77777777" w:rsidR="003D6423" w:rsidRPr="00C7480F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59326AF2" w14:textId="77777777" w:rsidTr="00853512">
        <w:tc>
          <w:tcPr>
            <w:tcW w:w="1759" w:type="dxa"/>
          </w:tcPr>
          <w:p w14:paraId="2FC15508" w14:textId="51479427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Журавель</w:t>
            </w:r>
            <w:r w:rsidR="00391931">
              <w:rPr>
                <w:rFonts w:ascii="Times New Roman" w:hAnsi="Times New Roman"/>
                <w:lang w:eastAsia="uk-UA"/>
              </w:rPr>
              <w:t xml:space="preserve"> Євгенія Юріївна</w:t>
            </w:r>
          </w:p>
        </w:tc>
        <w:tc>
          <w:tcPr>
            <w:tcW w:w="1266" w:type="dxa"/>
          </w:tcPr>
          <w:p w14:paraId="26E7E8CD" w14:textId="531FF8F1" w:rsidR="003D6423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 рік</w:t>
            </w:r>
          </w:p>
        </w:tc>
        <w:tc>
          <w:tcPr>
            <w:tcW w:w="4063" w:type="dxa"/>
          </w:tcPr>
          <w:p w14:paraId="29DAD299" w14:textId="75BA6959" w:rsidR="003D6423" w:rsidRPr="003D6423" w:rsidRDefault="003D6423" w:rsidP="00325AAA">
            <w:pPr>
              <w:rPr>
                <w:rStyle w:val="mw-headline"/>
                <w:rFonts w:ascii="Times New Roman" w:hAnsi="Times New Roman" w:cs="Times New Roman"/>
              </w:rPr>
            </w:pPr>
            <w:r w:rsidRPr="003D6423">
              <w:rPr>
                <w:rStyle w:val="mw-headline"/>
                <w:rFonts w:ascii="Times New Roman" w:hAnsi="Times New Roman" w:cs="Times New Roman"/>
              </w:rPr>
              <w:t>Каліщук С.М.,</w:t>
            </w:r>
            <w:r>
              <w:rPr>
                <w:rStyle w:val="mw-headline"/>
                <w:rFonts w:cs="Times New Roman"/>
              </w:rPr>
              <w:t xml:space="preserve"> </w:t>
            </w:r>
            <w:r w:rsidRPr="00C7480F">
              <w:rPr>
                <w:rStyle w:val="mw-headline"/>
                <w:rFonts w:ascii="Times New Roman" w:hAnsi="Times New Roman" w:cs="Times New Roman"/>
              </w:rPr>
              <w:t>доктор психологічних наук, доцент</w:t>
            </w:r>
          </w:p>
        </w:tc>
        <w:tc>
          <w:tcPr>
            <w:tcW w:w="2693" w:type="dxa"/>
          </w:tcPr>
          <w:p w14:paraId="4ACDEE0E" w14:textId="77777777" w:rsidR="003D6423" w:rsidRPr="00C7480F" w:rsidRDefault="003D6423" w:rsidP="00325AAA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66A59A43" w14:textId="77777777" w:rsidTr="00853512">
        <w:tc>
          <w:tcPr>
            <w:tcW w:w="1759" w:type="dxa"/>
          </w:tcPr>
          <w:p w14:paraId="233D2777" w14:textId="1ABD54A7" w:rsidR="003D6423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Григорович Федір Петрович</w:t>
            </w:r>
          </w:p>
        </w:tc>
        <w:tc>
          <w:tcPr>
            <w:tcW w:w="1266" w:type="dxa"/>
          </w:tcPr>
          <w:p w14:paraId="7C1FB547" w14:textId="6C655811" w:rsidR="003D6423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 рік</w:t>
            </w:r>
          </w:p>
        </w:tc>
        <w:tc>
          <w:tcPr>
            <w:tcW w:w="4063" w:type="dxa"/>
          </w:tcPr>
          <w:p w14:paraId="677A55B5" w14:textId="06F0765F" w:rsidR="003D6423" w:rsidRPr="00C7480F" w:rsidRDefault="003D6423" w:rsidP="003D642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7480F">
              <w:rPr>
                <w:rFonts w:ascii="Times New Roman" w:hAnsi="Times New Roman" w:cs="Times New Roman"/>
                <w:shd w:val="clear" w:color="auto" w:fill="FFFFFF"/>
              </w:rPr>
              <w:t>Сергєєнкова О.П., доктор психологічних наук, професор</w:t>
            </w:r>
          </w:p>
        </w:tc>
        <w:tc>
          <w:tcPr>
            <w:tcW w:w="2693" w:type="dxa"/>
          </w:tcPr>
          <w:p w14:paraId="5B36F6C4" w14:textId="77777777" w:rsidR="003D6423" w:rsidRPr="00C7480F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53EFC43D" w14:textId="77777777" w:rsidTr="00853512">
        <w:tc>
          <w:tcPr>
            <w:tcW w:w="1759" w:type="dxa"/>
          </w:tcPr>
          <w:p w14:paraId="65F71887" w14:textId="4A923E81" w:rsidR="003D6423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Справцева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Катерина Сергіївна</w:t>
            </w:r>
          </w:p>
        </w:tc>
        <w:tc>
          <w:tcPr>
            <w:tcW w:w="1266" w:type="dxa"/>
          </w:tcPr>
          <w:p w14:paraId="5374F378" w14:textId="71A105D2" w:rsidR="003D6423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 рік</w:t>
            </w:r>
          </w:p>
        </w:tc>
        <w:tc>
          <w:tcPr>
            <w:tcW w:w="4063" w:type="dxa"/>
          </w:tcPr>
          <w:p w14:paraId="48AD292C" w14:textId="146E99B3" w:rsidR="003D6423" w:rsidRPr="00C7480F" w:rsidRDefault="003D6423" w:rsidP="003D642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7480F">
              <w:rPr>
                <w:rFonts w:ascii="Times New Roman" w:hAnsi="Times New Roman" w:cs="Times New Roman"/>
                <w:shd w:val="clear" w:color="auto" w:fill="FFFFFF"/>
              </w:rPr>
              <w:t>Сергєєнкова О.П., доктор психологічних наук, професор</w:t>
            </w:r>
          </w:p>
        </w:tc>
        <w:tc>
          <w:tcPr>
            <w:tcW w:w="2693" w:type="dxa"/>
          </w:tcPr>
          <w:p w14:paraId="50512470" w14:textId="77777777" w:rsidR="003D6423" w:rsidRPr="00C7480F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1A7EF8CE" w14:textId="77777777" w:rsidTr="00853512">
        <w:tc>
          <w:tcPr>
            <w:tcW w:w="1759" w:type="dxa"/>
          </w:tcPr>
          <w:p w14:paraId="0854A0C3" w14:textId="20638359" w:rsidR="003D6423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Трояновський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Всеволод Сергійович</w:t>
            </w:r>
          </w:p>
        </w:tc>
        <w:tc>
          <w:tcPr>
            <w:tcW w:w="1266" w:type="dxa"/>
          </w:tcPr>
          <w:p w14:paraId="31A81DC6" w14:textId="631927DA" w:rsidR="003D6423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 рік</w:t>
            </w:r>
          </w:p>
        </w:tc>
        <w:tc>
          <w:tcPr>
            <w:tcW w:w="4063" w:type="dxa"/>
          </w:tcPr>
          <w:p w14:paraId="198B12F8" w14:textId="304E1F31" w:rsidR="003D6423" w:rsidRPr="00C7480F" w:rsidRDefault="003D6423" w:rsidP="003D642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7480F">
              <w:rPr>
                <w:rFonts w:ascii="Times New Roman" w:hAnsi="Times New Roman" w:cs="Times New Roman"/>
                <w:shd w:val="clear" w:color="auto" w:fill="FFFFFF"/>
              </w:rPr>
              <w:t>Сергєєнкова О.П., доктор психологічних наук, професор</w:t>
            </w:r>
          </w:p>
        </w:tc>
        <w:tc>
          <w:tcPr>
            <w:tcW w:w="2693" w:type="dxa"/>
          </w:tcPr>
          <w:p w14:paraId="0B4CC06E" w14:textId="77777777" w:rsidR="003D6423" w:rsidRPr="00C7480F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2B089A98" w14:textId="77777777" w:rsidTr="00853512">
        <w:tc>
          <w:tcPr>
            <w:tcW w:w="1759" w:type="dxa"/>
          </w:tcPr>
          <w:p w14:paraId="456A7C19" w14:textId="033BDF6D" w:rsidR="003D6423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Щербатюк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віталіївна</w:t>
            </w:r>
            <w:proofErr w:type="spellEnd"/>
          </w:p>
        </w:tc>
        <w:tc>
          <w:tcPr>
            <w:tcW w:w="1266" w:type="dxa"/>
          </w:tcPr>
          <w:p w14:paraId="2127AD17" w14:textId="38ABDABD" w:rsidR="003D6423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2рік</w:t>
            </w:r>
          </w:p>
        </w:tc>
        <w:tc>
          <w:tcPr>
            <w:tcW w:w="4063" w:type="dxa"/>
          </w:tcPr>
          <w:p w14:paraId="0A281550" w14:textId="32D2A303" w:rsidR="003D6423" w:rsidRPr="00C7480F" w:rsidRDefault="003D6423" w:rsidP="003D642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7480F">
              <w:rPr>
                <w:rStyle w:val="mw-headline"/>
                <w:rFonts w:ascii="Times New Roman" w:hAnsi="Times New Roman" w:cs="Times New Roman"/>
              </w:rPr>
              <w:t>Столярчук О.А., доктор психологічних наук, доцент</w:t>
            </w:r>
          </w:p>
        </w:tc>
        <w:tc>
          <w:tcPr>
            <w:tcW w:w="2693" w:type="dxa"/>
          </w:tcPr>
          <w:p w14:paraId="5ACDFA4F" w14:textId="77777777" w:rsidR="003D6423" w:rsidRPr="00C7480F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6965934F" w14:textId="77777777" w:rsidTr="00853512">
        <w:tc>
          <w:tcPr>
            <w:tcW w:w="1759" w:type="dxa"/>
          </w:tcPr>
          <w:p w14:paraId="3259C835" w14:textId="2F99A00A" w:rsidR="003D6423" w:rsidRPr="00C7480F" w:rsidRDefault="003D6423" w:rsidP="003D642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C7480F">
              <w:rPr>
                <w:rFonts w:ascii="Times New Roman" w:hAnsi="Times New Roman"/>
                <w:shd w:val="clear" w:color="auto" w:fill="FFFFFF"/>
              </w:rPr>
              <w:t>Кібальник</w:t>
            </w:r>
            <w:proofErr w:type="spellEnd"/>
            <w:r w:rsidRPr="00C7480F">
              <w:rPr>
                <w:rFonts w:ascii="Times New Roman" w:hAnsi="Times New Roman"/>
                <w:shd w:val="clear" w:color="auto" w:fill="FFFFFF"/>
              </w:rPr>
              <w:t xml:space="preserve"> Нікіта Сергійович</w:t>
            </w:r>
            <w:r w:rsidRPr="00C7480F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266" w:type="dxa"/>
          </w:tcPr>
          <w:p w14:paraId="396267EE" w14:textId="1BDEB644" w:rsidR="003D6423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3</w:t>
            </w:r>
            <w:r w:rsidRPr="00C7480F">
              <w:rPr>
                <w:rFonts w:ascii="Times New Roman" w:hAnsi="Times New Roman"/>
                <w:lang w:eastAsia="uk-UA"/>
              </w:rPr>
              <w:t xml:space="preserve"> рік</w:t>
            </w:r>
          </w:p>
        </w:tc>
        <w:tc>
          <w:tcPr>
            <w:tcW w:w="4063" w:type="dxa"/>
          </w:tcPr>
          <w:p w14:paraId="0F39E4AA" w14:textId="369E1E6E" w:rsidR="003D6423" w:rsidRPr="00C7480F" w:rsidRDefault="003D6423" w:rsidP="003D6423">
            <w:pPr>
              <w:rPr>
                <w:rFonts w:ascii="Times New Roman" w:hAnsi="Times New Roman"/>
                <w:shd w:val="clear" w:color="auto" w:fill="FFFFFF"/>
              </w:rPr>
            </w:pPr>
            <w:r w:rsidRPr="00C7480F">
              <w:rPr>
                <w:rFonts w:ascii="Times New Roman" w:hAnsi="Times New Roman"/>
                <w:shd w:val="clear" w:color="auto" w:fill="FFFFFF"/>
              </w:rPr>
              <w:t>Поліщук В.М., доктор психологічних наук, професор</w:t>
            </w:r>
          </w:p>
        </w:tc>
        <w:tc>
          <w:tcPr>
            <w:tcW w:w="2693" w:type="dxa"/>
          </w:tcPr>
          <w:p w14:paraId="70618CDB" w14:textId="77777777" w:rsidR="003D6423" w:rsidRPr="00C7480F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  <w:tr w:rsidR="003D6423" w:rsidRPr="00C7480F" w14:paraId="1882FE37" w14:textId="77777777" w:rsidTr="00853512">
        <w:tc>
          <w:tcPr>
            <w:tcW w:w="1759" w:type="dxa"/>
          </w:tcPr>
          <w:p w14:paraId="63912B96" w14:textId="77777777" w:rsidR="003D6423" w:rsidRPr="00C7480F" w:rsidRDefault="003D6423" w:rsidP="003D6423">
            <w:pPr>
              <w:rPr>
                <w:rFonts w:ascii="Times New Roman" w:hAnsi="Times New Roman"/>
                <w:lang w:eastAsia="uk-UA"/>
              </w:rPr>
            </w:pPr>
            <w:r w:rsidRPr="00C7480F">
              <w:rPr>
                <w:rFonts w:ascii="Times New Roman" w:hAnsi="Times New Roman"/>
                <w:lang w:eastAsia="uk-UA"/>
              </w:rPr>
              <w:t>Міщенко-Дрючило Вікторія Михайлівна</w:t>
            </w:r>
          </w:p>
        </w:tc>
        <w:tc>
          <w:tcPr>
            <w:tcW w:w="1266" w:type="dxa"/>
          </w:tcPr>
          <w:p w14:paraId="534202FE" w14:textId="74EC9D0A" w:rsidR="003D6423" w:rsidRPr="00C7480F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</w:t>
            </w:r>
            <w:r w:rsidRPr="00C7480F">
              <w:rPr>
                <w:rFonts w:ascii="Times New Roman" w:hAnsi="Times New Roman"/>
                <w:lang w:eastAsia="uk-UA"/>
              </w:rPr>
              <w:t xml:space="preserve"> рік</w:t>
            </w:r>
          </w:p>
        </w:tc>
        <w:tc>
          <w:tcPr>
            <w:tcW w:w="4063" w:type="dxa"/>
          </w:tcPr>
          <w:p w14:paraId="26799A86" w14:textId="77777777" w:rsidR="003D6423" w:rsidRPr="00C7480F" w:rsidRDefault="003D6423" w:rsidP="003D6423">
            <w:pPr>
              <w:pStyle w:val="3"/>
              <w:shd w:val="clear" w:color="auto" w:fill="FFFFFF"/>
              <w:spacing w:before="72"/>
              <w:outlineLvl w:val="2"/>
              <w:rPr>
                <w:rFonts w:ascii="Times New Roman" w:eastAsia="Times New Roman" w:hAnsi="Times New Roman" w:cs="Times New Roman"/>
                <w:color w:val="auto"/>
                <w:lang w:eastAsia="uk-UA"/>
              </w:rPr>
            </w:pPr>
            <w:r w:rsidRPr="00C7480F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Столярчук О.А., доктор психологічних наук, доцент</w:t>
            </w:r>
          </w:p>
        </w:tc>
        <w:tc>
          <w:tcPr>
            <w:tcW w:w="2693" w:type="dxa"/>
          </w:tcPr>
          <w:p w14:paraId="38EDDEA4" w14:textId="77777777" w:rsidR="003D6423" w:rsidRPr="00C7480F" w:rsidRDefault="003D6423" w:rsidP="003D6423">
            <w:pPr>
              <w:jc w:val="both"/>
              <w:rPr>
                <w:rFonts w:ascii="Times New Roman" w:hAnsi="Times New Roman"/>
                <w:lang w:eastAsia="uk-UA"/>
              </w:rPr>
            </w:pPr>
          </w:p>
        </w:tc>
      </w:tr>
    </w:tbl>
    <w:p w14:paraId="1FE1B91B" w14:textId="77777777" w:rsidR="00145FFA" w:rsidRPr="00145FFA" w:rsidRDefault="00145FFA" w:rsidP="00426DA3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hAnsi="Times New Roman"/>
          <w:b/>
          <w:i/>
          <w:color w:val="538135" w:themeColor="accent6" w:themeShade="BF"/>
          <w:sz w:val="28"/>
          <w:szCs w:val="28"/>
        </w:rPr>
      </w:pPr>
    </w:p>
    <w:p w14:paraId="1D0520C2" w14:textId="77777777" w:rsidR="00853512" w:rsidRDefault="00426DA3" w:rsidP="00426DA3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hAnsi="Times New Roman"/>
          <w:b/>
          <w:iCs/>
          <w:sz w:val="28"/>
          <w:szCs w:val="28"/>
        </w:rPr>
      </w:pPr>
      <w:r w:rsidRPr="00426DA3">
        <w:rPr>
          <w:rFonts w:ascii="Times New Roman" w:hAnsi="Times New Roman"/>
          <w:b/>
          <w:iCs/>
          <w:sz w:val="28"/>
          <w:szCs w:val="28"/>
        </w:rPr>
        <w:t>Підготовлені грантові заявки, проєкти</w:t>
      </w:r>
    </w:p>
    <w:p w14:paraId="69DF30EB" w14:textId="53F94627" w:rsidR="00426DA3" w:rsidRPr="00426DA3" w:rsidRDefault="0019401F" w:rsidP="00426DA3">
      <w:pPr>
        <w:pStyle w:val="a3"/>
        <w:tabs>
          <w:tab w:val="left" w:pos="6105"/>
        </w:tabs>
        <w:spacing w:after="0"/>
        <w:ind w:left="1287"/>
        <w:jc w:val="center"/>
        <w:textAlignment w:val="baseline"/>
        <w:rPr>
          <w:rFonts w:ascii="Times New Roman" w:eastAsia="Times New Roman" w:hAnsi="Times New Roman"/>
          <w:b/>
          <w:iCs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426DA3" w:rsidRPr="00E47D27" w14:paraId="443C4948" w14:textId="77777777" w:rsidTr="00853512">
        <w:tc>
          <w:tcPr>
            <w:tcW w:w="7230" w:type="dxa"/>
            <w:shd w:val="clear" w:color="auto" w:fill="FBD4B4"/>
          </w:tcPr>
          <w:p w14:paraId="32648F99" w14:textId="5BBFB613" w:rsidR="00426DA3" w:rsidRPr="00FA477F" w:rsidRDefault="00FA477F" w:rsidP="00FA477F">
            <w:pPr>
              <w:pStyle w:val="a3"/>
              <w:tabs>
                <w:tab w:val="left" w:pos="6105"/>
              </w:tabs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FA477F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2693" w:type="dxa"/>
            <w:shd w:val="clear" w:color="auto" w:fill="FBD4B4"/>
          </w:tcPr>
          <w:p w14:paraId="56E5AD75" w14:textId="77777777" w:rsidR="00426DA3" w:rsidRPr="00FA477F" w:rsidRDefault="00426DA3" w:rsidP="00426DA3">
            <w:pPr>
              <w:pStyle w:val="a3"/>
              <w:tabs>
                <w:tab w:val="left" w:pos="6105"/>
              </w:tabs>
              <w:ind w:left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FA477F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Викладач</w:t>
            </w:r>
          </w:p>
        </w:tc>
      </w:tr>
      <w:tr w:rsidR="00426DA3" w14:paraId="0CD5E1D1" w14:textId="77777777" w:rsidTr="00853512">
        <w:tc>
          <w:tcPr>
            <w:tcW w:w="7230" w:type="dxa"/>
          </w:tcPr>
          <w:p w14:paraId="28B16A09" w14:textId="635FE052" w:rsidR="00426DA3" w:rsidRPr="00A54569" w:rsidRDefault="00391931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1931">
              <w:rPr>
                <w:rFonts w:ascii="Times New Roman" w:hAnsi="Times New Roman"/>
                <w:sz w:val="24"/>
                <w:szCs w:val="24"/>
              </w:rPr>
              <w:t xml:space="preserve">Подано заявку на участь у відборі за програмою </w:t>
            </w:r>
            <w:proofErr w:type="spellStart"/>
            <w:r w:rsidRPr="00391931">
              <w:rPr>
                <w:rFonts w:ascii="Times New Roman" w:hAnsi="Times New Roman"/>
                <w:sz w:val="24"/>
                <w:szCs w:val="24"/>
                <w:lang w:val="en-US"/>
              </w:rPr>
              <w:t>Fullbright</w:t>
            </w:r>
            <w:proofErr w:type="spellEnd"/>
            <w:r w:rsidRPr="00391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931">
              <w:rPr>
                <w:rFonts w:ascii="Times New Roman" w:hAnsi="Times New Roman"/>
                <w:sz w:val="24"/>
                <w:szCs w:val="24"/>
                <w:lang w:val="en-US"/>
              </w:rPr>
              <w:t>Visiting</w:t>
            </w:r>
            <w:r w:rsidRPr="00391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1931">
              <w:rPr>
                <w:rFonts w:ascii="Times New Roman" w:hAnsi="Times New Roman"/>
                <w:sz w:val="24"/>
                <w:szCs w:val="24"/>
                <w:lang w:val="en-US"/>
              </w:rPr>
              <w:t>Scolar</w:t>
            </w:r>
            <w:proofErr w:type="spellEnd"/>
            <w:r w:rsidRPr="00391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931">
              <w:rPr>
                <w:rFonts w:ascii="Times New Roman" w:hAnsi="Times New Roman"/>
                <w:sz w:val="24"/>
                <w:szCs w:val="24"/>
                <w:lang w:val="en-US"/>
              </w:rPr>
              <w:t>Program</w:t>
            </w:r>
            <w:r w:rsidRPr="00391931">
              <w:rPr>
                <w:rFonts w:ascii="Times New Roman" w:hAnsi="Times New Roman"/>
                <w:sz w:val="24"/>
                <w:szCs w:val="24"/>
              </w:rPr>
              <w:t>, жовтень 2022 р. (зафіксовано у відділі інтернаціоналізації освіти Університету</w:t>
            </w:r>
            <w:r w:rsidR="00426DA3" w:rsidRPr="0039193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</w:tcPr>
          <w:p w14:paraId="393DA453" w14:textId="1FBB6F6A" w:rsidR="00426DA3" w:rsidRPr="00A54569" w:rsidRDefault="00391931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Власенко І.А.</w:t>
            </w:r>
          </w:p>
        </w:tc>
      </w:tr>
      <w:tr w:rsidR="00426DA3" w14:paraId="080AA4E3" w14:textId="77777777" w:rsidTr="00853512">
        <w:tc>
          <w:tcPr>
            <w:tcW w:w="7230" w:type="dxa"/>
          </w:tcPr>
          <w:p w14:paraId="56EBA281" w14:textId="365B49CB" w:rsidR="00391931" w:rsidRPr="00CF3076" w:rsidRDefault="00391931" w:rsidP="00CF3076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Jean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Monnet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Programme</w:t>
            </w:r>
            <w:proofErr w:type="spellEnd"/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:</w:t>
            </w:r>
          </w:p>
          <w:p w14:paraId="28C61837" w14:textId="77777777" w:rsidR="00391931" w:rsidRPr="00CF3076" w:rsidRDefault="00391931" w:rsidP="00CF3076">
            <w:pPr>
              <w:pStyle w:val="a3"/>
              <w:numPr>
                <w:ilvl w:val="0"/>
                <w:numId w:val="47"/>
              </w:numPr>
              <w:tabs>
                <w:tab w:val="left" w:pos="738"/>
                <w:tab w:val="left" w:pos="6105"/>
              </w:tabs>
              <w:spacing w:after="0" w:line="240" w:lineRule="auto"/>
              <w:ind w:left="29" w:firstLine="426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Створення середовища для розвитку людських ресурсів освітньої галузі в умовах ЗВО (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Jean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Monnet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hairs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)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 учасник проектної команди.</w:t>
            </w:r>
          </w:p>
          <w:p w14:paraId="5D2D77BA" w14:textId="02B54CB5" w:rsidR="00426DA3" w:rsidRPr="00CF3076" w:rsidRDefault="00391931" w:rsidP="00CF3076">
            <w:pPr>
              <w:pStyle w:val="a3"/>
              <w:numPr>
                <w:ilvl w:val="0"/>
                <w:numId w:val="47"/>
              </w:numPr>
              <w:tabs>
                <w:tab w:val="left" w:pos="596"/>
                <w:tab w:val="left" w:pos="738"/>
                <w:tab w:val="left" w:pos="880"/>
                <w:tab w:val="left" w:pos="6105"/>
              </w:tabs>
              <w:spacing w:after="0" w:line="240" w:lineRule="auto"/>
              <w:ind w:left="29" w:firstLine="426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>Соціальна дезорганізація громадянського суспільства: причинність, моделювання  (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Jean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Monnet</w:t>
            </w:r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Modulle</w:t>
            </w:r>
            <w:proofErr w:type="spellEnd"/>
            <w:r w:rsidRPr="00CF3076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; координатор проекту)</w:t>
            </w:r>
          </w:p>
        </w:tc>
        <w:tc>
          <w:tcPr>
            <w:tcW w:w="2693" w:type="dxa"/>
          </w:tcPr>
          <w:p w14:paraId="3456FBE7" w14:textId="5BB190E9" w:rsidR="00426DA3" w:rsidRPr="00A54569" w:rsidRDefault="00391931" w:rsidP="00325AAA">
            <w:pPr>
              <w:pStyle w:val="a3"/>
              <w:tabs>
                <w:tab w:val="left" w:pos="6105"/>
              </w:tabs>
              <w:ind w:left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Поліщук В.М.</w:t>
            </w:r>
          </w:p>
        </w:tc>
      </w:tr>
    </w:tbl>
    <w:p w14:paraId="31E72338" w14:textId="77777777" w:rsidR="00A54569" w:rsidRDefault="00A54569" w:rsidP="00A54569">
      <w:pPr>
        <w:tabs>
          <w:tab w:val="left" w:pos="6105"/>
        </w:tabs>
        <w:spacing w:after="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57339E65" w14:textId="4D126D29" w:rsidR="00305609" w:rsidRPr="00D62584" w:rsidRDefault="00305609" w:rsidP="00CF307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62584">
        <w:rPr>
          <w:rFonts w:ascii="Times New Roman" w:hAnsi="Times New Roman"/>
          <w:b/>
          <w:sz w:val="28"/>
          <w:szCs w:val="28"/>
        </w:rPr>
        <w:t>Завдання та перспективи</w:t>
      </w:r>
    </w:p>
    <w:p w14:paraId="013799C3" w14:textId="702D87D2" w:rsidR="00305609" w:rsidRDefault="00305609" w:rsidP="00CF30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2584">
        <w:rPr>
          <w:rFonts w:ascii="Times New Roman" w:hAnsi="Times New Roman"/>
          <w:sz w:val="28"/>
          <w:szCs w:val="28"/>
        </w:rPr>
        <w:t xml:space="preserve">На наступний рік ставимо </w:t>
      </w:r>
      <w:r w:rsidR="00391931">
        <w:rPr>
          <w:rFonts w:ascii="Times New Roman" w:hAnsi="Times New Roman"/>
          <w:sz w:val="28"/>
          <w:szCs w:val="28"/>
          <w:lang w:val="uk-UA"/>
        </w:rPr>
        <w:t>наступні</w:t>
      </w:r>
      <w:r w:rsidRPr="00D62584">
        <w:rPr>
          <w:rFonts w:ascii="Times New Roman" w:hAnsi="Times New Roman"/>
          <w:sz w:val="28"/>
          <w:szCs w:val="28"/>
        </w:rPr>
        <w:t xml:space="preserve"> завдання:</w:t>
      </w:r>
    </w:p>
    <w:p w14:paraId="507346B4" w14:textId="0B07BD8E" w:rsidR="003E7821" w:rsidRPr="003E7821" w:rsidRDefault="003E7821" w:rsidP="00CF3076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здійснити комплексне оновлення змісту навчальних дисциплін, ЕНК до них, оновити Робочі програми з урахуванням викликів сьогодення і повоєнного відновлення України, взявши до уваги наукові досягнення та практики міждисциплінарної інтеграції;  </w:t>
      </w:r>
    </w:p>
    <w:p w14:paraId="4F2FBBF8" w14:textId="3DE06814" w:rsidR="001A6426" w:rsidRPr="00A16390" w:rsidRDefault="001A6426" w:rsidP="00CF3076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розширити освітню співпрацю з представниками професійного середовища з можливістю участі відомих фахівців до навчання студентів за всіма рівнями підготовки відповідно освітніх програм та їх </w:t>
      </w:r>
      <w:r w:rsidRPr="001A6426">
        <w:rPr>
          <w:rFonts w:ascii="Times New Roman" w:hAnsi="Times New Roman"/>
          <w:sz w:val="28"/>
          <w:szCs w:val="28"/>
        </w:rPr>
        <w:t>змісту</w:t>
      </w:r>
      <w:r>
        <w:rPr>
          <w:rFonts w:ascii="Times New Roman" w:hAnsi="Times New Roman"/>
          <w:sz w:val="28"/>
          <w:szCs w:val="28"/>
        </w:rPr>
        <w:t xml:space="preserve"> у співпраці з Радою роботодавців</w:t>
      </w:r>
      <w:r w:rsidR="003E7821">
        <w:rPr>
          <w:rFonts w:ascii="Times New Roman" w:hAnsi="Times New Roman"/>
          <w:sz w:val="28"/>
          <w:szCs w:val="28"/>
        </w:rPr>
        <w:t xml:space="preserve"> Факультету й використання Центрів практичної підготовки фахівців;</w:t>
      </w:r>
    </w:p>
    <w:p w14:paraId="09974765" w14:textId="47F67A63" w:rsidR="00A16390" w:rsidRDefault="008020E4" w:rsidP="00CF3076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підвищення рівня активності до співпраці з провідними освітніми, науковими інституціями м. Києва та бізнес-організаціями задля залучення роботодавців до якісної професійної підготовки фахівців за діючими освітніми програми</w:t>
      </w:r>
      <w:r w:rsidR="00474DC7">
        <w:rPr>
          <w:rFonts w:ascii="Times New Roman" w:hAnsi="Times New Roman"/>
          <w:sz w:val="28"/>
          <w:szCs w:val="28"/>
        </w:rPr>
        <w:t xml:space="preserve"> та реалізації спільних проектів</w:t>
      </w:r>
      <w:r w:rsidR="001A6426">
        <w:rPr>
          <w:rFonts w:ascii="Times New Roman" w:hAnsi="Times New Roman"/>
          <w:sz w:val="28"/>
          <w:szCs w:val="28"/>
        </w:rPr>
        <w:t>;</w:t>
      </w:r>
    </w:p>
    <w:p w14:paraId="4DA3766C" w14:textId="422687BB" w:rsidR="008020E4" w:rsidRDefault="008020E4" w:rsidP="00CF3076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проведення дієвих </w:t>
      </w:r>
      <w:r w:rsidR="00853512">
        <w:rPr>
          <w:rFonts w:ascii="Times New Roman" w:hAnsi="Times New Roman"/>
          <w:sz w:val="28"/>
          <w:szCs w:val="28"/>
        </w:rPr>
        <w:t>навчально-просвітницьких заходів</w:t>
      </w:r>
      <w:r>
        <w:rPr>
          <w:rFonts w:ascii="Times New Roman" w:hAnsi="Times New Roman"/>
          <w:sz w:val="28"/>
          <w:szCs w:val="28"/>
        </w:rPr>
        <w:t xml:space="preserve"> у профорієнтаційній сфері з</w:t>
      </w:r>
      <w:r w:rsidR="00474DC7">
        <w:rPr>
          <w:rFonts w:ascii="Times New Roman" w:hAnsi="Times New Roman"/>
          <w:sz w:val="28"/>
          <w:szCs w:val="28"/>
        </w:rPr>
        <w:t xml:space="preserve"> метою широкою популяризації освітніх програм кафедри;</w:t>
      </w:r>
    </w:p>
    <w:p w14:paraId="5AB50379" w14:textId="52D5565B" w:rsidR="007775CF" w:rsidRDefault="007775CF" w:rsidP="00CF3076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підвищення рівня інформаційної компетеності викладачів кафедри;</w:t>
      </w:r>
    </w:p>
    <w:p w14:paraId="168BA4FF" w14:textId="59940FF6" w:rsidR="00A16390" w:rsidRPr="00A16390" w:rsidRDefault="00A16390" w:rsidP="00CF3076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налагодження міжнародної співпраці та </w:t>
      </w:r>
      <w:r w:rsidRPr="00A16390">
        <w:rPr>
          <w:rFonts w:ascii="Times New Roman" w:hAnsi="Times New Roman"/>
          <w:sz w:val="28"/>
          <w:szCs w:val="28"/>
        </w:rPr>
        <w:t>системн</w:t>
      </w:r>
      <w:r w:rsidR="00CF3076">
        <w:rPr>
          <w:rFonts w:ascii="Times New Roman" w:hAnsi="Times New Roman"/>
          <w:sz w:val="28"/>
          <w:szCs w:val="28"/>
        </w:rPr>
        <w:t>ої</w:t>
      </w:r>
      <w:r w:rsidRPr="00A16390">
        <w:rPr>
          <w:rFonts w:ascii="Times New Roman" w:hAnsi="Times New Roman"/>
          <w:sz w:val="28"/>
          <w:szCs w:val="28"/>
        </w:rPr>
        <w:t xml:space="preserve"> підготовк</w:t>
      </w:r>
      <w:r w:rsidR="00CF3076">
        <w:rPr>
          <w:rFonts w:ascii="Times New Roman" w:hAnsi="Times New Roman"/>
          <w:sz w:val="28"/>
          <w:szCs w:val="28"/>
        </w:rPr>
        <w:t>и</w:t>
      </w:r>
      <w:r w:rsidRPr="00A16390">
        <w:rPr>
          <w:rFonts w:ascii="Times New Roman" w:hAnsi="Times New Roman"/>
          <w:sz w:val="28"/>
          <w:szCs w:val="28"/>
        </w:rPr>
        <w:t xml:space="preserve"> міжнародних та грантових заявок;</w:t>
      </w:r>
    </w:p>
    <w:p w14:paraId="152050A1" w14:textId="146E5D72" w:rsidR="00A16390" w:rsidRDefault="00A16390" w:rsidP="00CF3076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6390">
        <w:rPr>
          <w:rFonts w:ascii="Times New Roman" w:hAnsi="Times New Roman"/>
          <w:sz w:val="28"/>
          <w:szCs w:val="28"/>
        </w:rPr>
        <w:t xml:space="preserve">активізація публікаційної активності </w:t>
      </w:r>
      <w:r>
        <w:rPr>
          <w:rFonts w:ascii="Times New Roman" w:hAnsi="Times New Roman"/>
          <w:sz w:val="28"/>
          <w:szCs w:val="28"/>
        </w:rPr>
        <w:t xml:space="preserve">та презентація наукових наробок у публікаціях, </w:t>
      </w:r>
      <w:r w:rsidRPr="00A16390">
        <w:rPr>
          <w:rFonts w:ascii="Times New Roman" w:hAnsi="Times New Roman"/>
          <w:sz w:val="28"/>
          <w:szCs w:val="28"/>
        </w:rPr>
        <w:t xml:space="preserve">що входять до наукометричних баз даних Scopus та Web </w:t>
      </w:r>
      <w:proofErr w:type="spellStart"/>
      <w:r w:rsidRPr="00A16390">
        <w:rPr>
          <w:rFonts w:ascii="Times New Roman" w:hAnsi="Times New Roman"/>
          <w:sz w:val="28"/>
          <w:szCs w:val="28"/>
        </w:rPr>
        <w:t>of</w:t>
      </w:r>
      <w:proofErr w:type="spellEnd"/>
      <w:r w:rsidRPr="00A16390">
        <w:rPr>
          <w:rFonts w:ascii="Times New Roman" w:hAnsi="Times New Roman"/>
          <w:sz w:val="28"/>
          <w:szCs w:val="28"/>
        </w:rPr>
        <w:t xml:space="preserve"> Science;</w:t>
      </w:r>
    </w:p>
    <w:p w14:paraId="69038F44" w14:textId="359DA287" w:rsidR="00A16390" w:rsidRPr="00A16390" w:rsidRDefault="00C97B52" w:rsidP="00CF3076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залучення до партнерської співпраці більшої кількості студентів у наукових дослідженнях, </w:t>
      </w:r>
      <w:proofErr w:type="spellStart"/>
      <w:r>
        <w:rPr>
          <w:rFonts w:ascii="Times New Roman" w:hAnsi="Times New Roman"/>
          <w:sz w:val="28"/>
          <w:szCs w:val="28"/>
        </w:rPr>
        <w:t>про</w:t>
      </w:r>
      <w:r w:rsidR="00CF3076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>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заходах, практичних сесіях тощо. </w:t>
      </w:r>
    </w:p>
    <w:p w14:paraId="20310EC7" w14:textId="77777777" w:rsidR="00E9524D" w:rsidRPr="00305609" w:rsidRDefault="00E9524D" w:rsidP="00CF3076">
      <w:pPr>
        <w:rPr>
          <w:rFonts w:ascii="Times New Roman" w:hAnsi="Times New Roman" w:cs="Times New Roman"/>
          <w:sz w:val="28"/>
          <w:szCs w:val="28"/>
        </w:rPr>
      </w:pPr>
    </w:p>
    <w:sectPr w:rsidR="00E9524D" w:rsidRPr="0030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566"/>
    <w:multiLevelType w:val="hybridMultilevel"/>
    <w:tmpl w:val="8CE21CD8"/>
    <w:lvl w:ilvl="0" w:tplc="FFFFFFFF">
      <w:start w:val="1"/>
      <w:numFmt w:val="decimal"/>
      <w:lvlText w:val="%1."/>
      <w:lvlJc w:val="left"/>
      <w:pPr>
        <w:ind w:left="1135" w:hanging="360"/>
      </w:pPr>
    </w:lvl>
    <w:lvl w:ilvl="1" w:tplc="FFFFFFFF">
      <w:start w:val="1"/>
      <w:numFmt w:val="lowerLetter"/>
      <w:lvlText w:val="%2."/>
      <w:lvlJc w:val="left"/>
      <w:pPr>
        <w:ind w:left="1855" w:hanging="360"/>
      </w:pPr>
    </w:lvl>
    <w:lvl w:ilvl="2" w:tplc="FFFFFFFF">
      <w:start w:val="1"/>
      <w:numFmt w:val="lowerRoman"/>
      <w:lvlText w:val="%3."/>
      <w:lvlJc w:val="right"/>
      <w:pPr>
        <w:ind w:left="2575" w:hanging="180"/>
      </w:pPr>
    </w:lvl>
    <w:lvl w:ilvl="3" w:tplc="FFFFFFFF">
      <w:start w:val="1"/>
      <w:numFmt w:val="decimal"/>
      <w:lvlText w:val="%4."/>
      <w:lvlJc w:val="left"/>
      <w:pPr>
        <w:ind w:left="3295" w:hanging="360"/>
      </w:pPr>
    </w:lvl>
    <w:lvl w:ilvl="4" w:tplc="FFFFFFFF">
      <w:start w:val="1"/>
      <w:numFmt w:val="lowerLetter"/>
      <w:lvlText w:val="%5."/>
      <w:lvlJc w:val="left"/>
      <w:pPr>
        <w:ind w:left="4015" w:hanging="360"/>
      </w:pPr>
    </w:lvl>
    <w:lvl w:ilvl="5" w:tplc="FFFFFFFF">
      <w:start w:val="1"/>
      <w:numFmt w:val="lowerRoman"/>
      <w:lvlText w:val="%6."/>
      <w:lvlJc w:val="right"/>
      <w:pPr>
        <w:ind w:left="4735" w:hanging="180"/>
      </w:pPr>
    </w:lvl>
    <w:lvl w:ilvl="6" w:tplc="FFFFFFFF">
      <w:start w:val="1"/>
      <w:numFmt w:val="decimal"/>
      <w:lvlText w:val="%7."/>
      <w:lvlJc w:val="left"/>
      <w:pPr>
        <w:ind w:left="5455" w:hanging="360"/>
      </w:pPr>
    </w:lvl>
    <w:lvl w:ilvl="7" w:tplc="FFFFFFFF">
      <w:start w:val="1"/>
      <w:numFmt w:val="lowerLetter"/>
      <w:lvlText w:val="%8."/>
      <w:lvlJc w:val="left"/>
      <w:pPr>
        <w:ind w:left="6175" w:hanging="360"/>
      </w:pPr>
    </w:lvl>
    <w:lvl w:ilvl="8" w:tplc="FFFFFFFF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22C0CF4"/>
    <w:multiLevelType w:val="hybridMultilevel"/>
    <w:tmpl w:val="720C902A"/>
    <w:lvl w:ilvl="0" w:tplc="78E420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7CF0"/>
    <w:multiLevelType w:val="hybridMultilevel"/>
    <w:tmpl w:val="12D28850"/>
    <w:lvl w:ilvl="0" w:tplc="9C44581E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9F0D26"/>
    <w:multiLevelType w:val="hybridMultilevel"/>
    <w:tmpl w:val="501A4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7B41"/>
    <w:multiLevelType w:val="hybridMultilevel"/>
    <w:tmpl w:val="996C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45662"/>
    <w:multiLevelType w:val="hybridMultilevel"/>
    <w:tmpl w:val="E61C7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624E3"/>
    <w:multiLevelType w:val="multilevel"/>
    <w:tmpl w:val="AE98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66351"/>
    <w:multiLevelType w:val="multilevel"/>
    <w:tmpl w:val="D2AC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5423F"/>
    <w:multiLevelType w:val="multilevel"/>
    <w:tmpl w:val="6776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559A7"/>
    <w:multiLevelType w:val="multilevel"/>
    <w:tmpl w:val="56C2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113EF1"/>
    <w:multiLevelType w:val="multilevel"/>
    <w:tmpl w:val="AFF6F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367819"/>
    <w:multiLevelType w:val="multilevel"/>
    <w:tmpl w:val="5DF62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36342C"/>
    <w:multiLevelType w:val="hybridMultilevel"/>
    <w:tmpl w:val="8CE21CD8"/>
    <w:lvl w:ilvl="0" w:tplc="22AECB8E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3984968"/>
    <w:multiLevelType w:val="multilevel"/>
    <w:tmpl w:val="C990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21368"/>
    <w:multiLevelType w:val="hybridMultilevel"/>
    <w:tmpl w:val="869E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3420C"/>
    <w:multiLevelType w:val="multilevel"/>
    <w:tmpl w:val="194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EB7D64"/>
    <w:multiLevelType w:val="hybridMultilevel"/>
    <w:tmpl w:val="5B38C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F1F3E"/>
    <w:multiLevelType w:val="hybridMultilevel"/>
    <w:tmpl w:val="11D8D6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9A0304"/>
    <w:multiLevelType w:val="hybridMultilevel"/>
    <w:tmpl w:val="9E523396"/>
    <w:lvl w:ilvl="0" w:tplc="1AB8534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0A23752"/>
    <w:multiLevelType w:val="multilevel"/>
    <w:tmpl w:val="F45AC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80D67"/>
    <w:multiLevelType w:val="hybridMultilevel"/>
    <w:tmpl w:val="22544096"/>
    <w:lvl w:ilvl="0" w:tplc="3E907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66DDC"/>
    <w:multiLevelType w:val="hybridMultilevel"/>
    <w:tmpl w:val="E2B24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07202"/>
    <w:multiLevelType w:val="multilevel"/>
    <w:tmpl w:val="E8D2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4F5031"/>
    <w:multiLevelType w:val="hybridMultilevel"/>
    <w:tmpl w:val="65027A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BF7F8A"/>
    <w:multiLevelType w:val="multilevel"/>
    <w:tmpl w:val="67D4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161B2D"/>
    <w:multiLevelType w:val="multilevel"/>
    <w:tmpl w:val="8426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21ED4"/>
    <w:multiLevelType w:val="multilevel"/>
    <w:tmpl w:val="B126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545AC"/>
    <w:multiLevelType w:val="hybridMultilevel"/>
    <w:tmpl w:val="40D23E68"/>
    <w:lvl w:ilvl="0" w:tplc="44B08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864EE"/>
    <w:multiLevelType w:val="hybridMultilevel"/>
    <w:tmpl w:val="1BB44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56491"/>
    <w:multiLevelType w:val="multilevel"/>
    <w:tmpl w:val="BE70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4F60C9"/>
    <w:multiLevelType w:val="multilevel"/>
    <w:tmpl w:val="B6AA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1A518D"/>
    <w:multiLevelType w:val="multilevel"/>
    <w:tmpl w:val="BEDE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813DBC"/>
    <w:multiLevelType w:val="hybridMultilevel"/>
    <w:tmpl w:val="885C9236"/>
    <w:lvl w:ilvl="0" w:tplc="C910EBAA">
      <w:start w:val="26"/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3" w15:restartNumberingAfterBreak="0">
    <w:nsid w:val="6BD93329"/>
    <w:multiLevelType w:val="hybridMultilevel"/>
    <w:tmpl w:val="B30E9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92C2D"/>
    <w:multiLevelType w:val="multilevel"/>
    <w:tmpl w:val="CE96F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9F0FEB"/>
    <w:multiLevelType w:val="hybridMultilevel"/>
    <w:tmpl w:val="37669152"/>
    <w:lvl w:ilvl="0" w:tplc="4F2CC48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67" w:hanging="360"/>
      </w:pPr>
    </w:lvl>
    <w:lvl w:ilvl="2" w:tplc="2000001B" w:tentative="1">
      <w:start w:val="1"/>
      <w:numFmt w:val="lowerRoman"/>
      <w:lvlText w:val="%3."/>
      <w:lvlJc w:val="right"/>
      <w:pPr>
        <w:ind w:left="3087" w:hanging="180"/>
      </w:pPr>
    </w:lvl>
    <w:lvl w:ilvl="3" w:tplc="2000000F" w:tentative="1">
      <w:start w:val="1"/>
      <w:numFmt w:val="decimal"/>
      <w:lvlText w:val="%4."/>
      <w:lvlJc w:val="left"/>
      <w:pPr>
        <w:ind w:left="3807" w:hanging="360"/>
      </w:pPr>
    </w:lvl>
    <w:lvl w:ilvl="4" w:tplc="20000019" w:tentative="1">
      <w:start w:val="1"/>
      <w:numFmt w:val="lowerLetter"/>
      <w:lvlText w:val="%5."/>
      <w:lvlJc w:val="left"/>
      <w:pPr>
        <w:ind w:left="4527" w:hanging="360"/>
      </w:pPr>
    </w:lvl>
    <w:lvl w:ilvl="5" w:tplc="2000001B" w:tentative="1">
      <w:start w:val="1"/>
      <w:numFmt w:val="lowerRoman"/>
      <w:lvlText w:val="%6."/>
      <w:lvlJc w:val="right"/>
      <w:pPr>
        <w:ind w:left="5247" w:hanging="180"/>
      </w:pPr>
    </w:lvl>
    <w:lvl w:ilvl="6" w:tplc="2000000F" w:tentative="1">
      <w:start w:val="1"/>
      <w:numFmt w:val="decimal"/>
      <w:lvlText w:val="%7."/>
      <w:lvlJc w:val="left"/>
      <w:pPr>
        <w:ind w:left="5967" w:hanging="360"/>
      </w:pPr>
    </w:lvl>
    <w:lvl w:ilvl="7" w:tplc="20000019" w:tentative="1">
      <w:start w:val="1"/>
      <w:numFmt w:val="lowerLetter"/>
      <w:lvlText w:val="%8."/>
      <w:lvlJc w:val="left"/>
      <w:pPr>
        <w:ind w:left="6687" w:hanging="360"/>
      </w:pPr>
    </w:lvl>
    <w:lvl w:ilvl="8" w:tplc="200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 w15:restartNumberingAfterBreak="0">
    <w:nsid w:val="6FCA717B"/>
    <w:multiLevelType w:val="multilevel"/>
    <w:tmpl w:val="9642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D018AE"/>
    <w:multiLevelType w:val="hybridMultilevel"/>
    <w:tmpl w:val="307E9CC4"/>
    <w:lvl w:ilvl="0" w:tplc="96302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D53852"/>
    <w:multiLevelType w:val="hybridMultilevel"/>
    <w:tmpl w:val="C8423AA8"/>
    <w:lvl w:ilvl="0" w:tplc="5E3204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3926829"/>
    <w:multiLevelType w:val="hybridMultilevel"/>
    <w:tmpl w:val="903C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C2D64"/>
    <w:multiLevelType w:val="multilevel"/>
    <w:tmpl w:val="0AEA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8227D5"/>
    <w:multiLevelType w:val="multilevel"/>
    <w:tmpl w:val="C69A8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838539">
    <w:abstractNumId w:val="18"/>
  </w:num>
  <w:num w:numId="2" w16cid:durableId="581915384">
    <w:abstractNumId w:val="35"/>
  </w:num>
  <w:num w:numId="3" w16cid:durableId="2051295899">
    <w:abstractNumId w:val="38"/>
  </w:num>
  <w:num w:numId="4" w16cid:durableId="957564832">
    <w:abstractNumId w:val="15"/>
  </w:num>
  <w:num w:numId="5" w16cid:durableId="1640649266">
    <w:abstractNumId w:val="29"/>
  </w:num>
  <w:num w:numId="6" w16cid:durableId="95366522">
    <w:abstractNumId w:val="1"/>
  </w:num>
  <w:num w:numId="7" w16cid:durableId="959144876">
    <w:abstractNumId w:val="36"/>
  </w:num>
  <w:num w:numId="8" w16cid:durableId="2132043189">
    <w:abstractNumId w:val="10"/>
  </w:num>
  <w:num w:numId="9" w16cid:durableId="545262644">
    <w:abstractNumId w:val="22"/>
  </w:num>
  <w:num w:numId="10" w16cid:durableId="1759136090">
    <w:abstractNumId w:val="24"/>
  </w:num>
  <w:num w:numId="11" w16cid:durableId="469202723">
    <w:abstractNumId w:val="9"/>
  </w:num>
  <w:num w:numId="12" w16cid:durableId="1145438923">
    <w:abstractNumId w:val="30"/>
  </w:num>
  <w:num w:numId="13" w16cid:durableId="1309825464">
    <w:abstractNumId w:val="32"/>
  </w:num>
  <w:num w:numId="14" w16cid:durableId="1543134631">
    <w:abstractNumId w:val="27"/>
  </w:num>
  <w:num w:numId="15" w16cid:durableId="183568537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34793386">
    <w:abstractNumId w:val="21"/>
  </w:num>
  <w:num w:numId="17" w16cid:durableId="9780002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9208094">
    <w:abstractNumId w:val="18"/>
  </w:num>
  <w:num w:numId="19" w16cid:durableId="300159496">
    <w:abstractNumId w:val="39"/>
  </w:num>
  <w:num w:numId="20" w16cid:durableId="1068721328">
    <w:abstractNumId w:val="12"/>
  </w:num>
  <w:num w:numId="21" w16cid:durableId="226763143">
    <w:abstractNumId w:val="0"/>
  </w:num>
  <w:num w:numId="22" w16cid:durableId="1515028314">
    <w:abstractNumId w:val="17"/>
  </w:num>
  <w:num w:numId="23" w16cid:durableId="1160660564">
    <w:abstractNumId w:val="18"/>
  </w:num>
  <w:num w:numId="24" w16cid:durableId="554782273">
    <w:abstractNumId w:val="16"/>
  </w:num>
  <w:num w:numId="25" w16cid:durableId="1221480322">
    <w:abstractNumId w:val="33"/>
  </w:num>
  <w:num w:numId="26" w16cid:durableId="1046182078">
    <w:abstractNumId w:val="4"/>
  </w:num>
  <w:num w:numId="27" w16cid:durableId="12721316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796810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455481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8264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8620154">
    <w:abstractNumId w:val="37"/>
  </w:num>
  <w:num w:numId="32" w16cid:durableId="1750346355">
    <w:abstractNumId w:val="26"/>
  </w:num>
  <w:num w:numId="33" w16cid:durableId="925530612">
    <w:abstractNumId w:val="7"/>
  </w:num>
  <w:num w:numId="34" w16cid:durableId="540169267">
    <w:abstractNumId w:val="31"/>
  </w:num>
  <w:num w:numId="35" w16cid:durableId="3408169">
    <w:abstractNumId w:val="25"/>
  </w:num>
  <w:num w:numId="36" w16cid:durableId="354961817">
    <w:abstractNumId w:val="3"/>
  </w:num>
  <w:num w:numId="37" w16cid:durableId="899101305">
    <w:abstractNumId w:val="6"/>
  </w:num>
  <w:num w:numId="38" w16cid:durableId="1709139212">
    <w:abstractNumId w:val="40"/>
  </w:num>
  <w:num w:numId="39" w16cid:durableId="1522470997">
    <w:abstractNumId w:val="13"/>
  </w:num>
  <w:num w:numId="40" w16cid:durableId="766730559">
    <w:abstractNumId w:val="8"/>
  </w:num>
  <w:num w:numId="41" w16cid:durableId="2037997936">
    <w:abstractNumId w:val="11"/>
  </w:num>
  <w:num w:numId="42" w16cid:durableId="1814635467">
    <w:abstractNumId w:val="34"/>
  </w:num>
  <w:num w:numId="43" w16cid:durableId="1741907616">
    <w:abstractNumId w:val="41"/>
  </w:num>
  <w:num w:numId="44" w16cid:durableId="1660501482">
    <w:abstractNumId w:val="19"/>
  </w:num>
  <w:num w:numId="45" w16cid:durableId="1448962273">
    <w:abstractNumId w:val="23"/>
  </w:num>
  <w:num w:numId="46" w16cid:durableId="454372487">
    <w:abstractNumId w:val="5"/>
  </w:num>
  <w:num w:numId="47" w16cid:durableId="1325359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4D"/>
    <w:rsid w:val="00006A0A"/>
    <w:rsid w:val="00082054"/>
    <w:rsid w:val="000B7940"/>
    <w:rsid w:val="00121DF2"/>
    <w:rsid w:val="001366CA"/>
    <w:rsid w:val="001371DC"/>
    <w:rsid w:val="00145FFA"/>
    <w:rsid w:val="0019401F"/>
    <w:rsid w:val="001A6426"/>
    <w:rsid w:val="001B553F"/>
    <w:rsid w:val="001E518D"/>
    <w:rsid w:val="001F665B"/>
    <w:rsid w:val="00206A3E"/>
    <w:rsid w:val="002169B0"/>
    <w:rsid w:val="00266258"/>
    <w:rsid w:val="00286700"/>
    <w:rsid w:val="002E0681"/>
    <w:rsid w:val="00302D9A"/>
    <w:rsid w:val="00305609"/>
    <w:rsid w:val="00306B12"/>
    <w:rsid w:val="00326865"/>
    <w:rsid w:val="00326EA8"/>
    <w:rsid w:val="00350C6B"/>
    <w:rsid w:val="00354866"/>
    <w:rsid w:val="00391931"/>
    <w:rsid w:val="00395CB6"/>
    <w:rsid w:val="003B2F26"/>
    <w:rsid w:val="003C34E8"/>
    <w:rsid w:val="003C5792"/>
    <w:rsid w:val="003D6423"/>
    <w:rsid w:val="003D7489"/>
    <w:rsid w:val="003E3433"/>
    <w:rsid w:val="003E7246"/>
    <w:rsid w:val="003E7821"/>
    <w:rsid w:val="003F12A3"/>
    <w:rsid w:val="00405AA4"/>
    <w:rsid w:val="00410364"/>
    <w:rsid w:val="00426DA3"/>
    <w:rsid w:val="00435B30"/>
    <w:rsid w:val="0045176F"/>
    <w:rsid w:val="00456A98"/>
    <w:rsid w:val="00474AAA"/>
    <w:rsid w:val="00474DC7"/>
    <w:rsid w:val="004B3E1C"/>
    <w:rsid w:val="00500950"/>
    <w:rsid w:val="00512418"/>
    <w:rsid w:val="00515010"/>
    <w:rsid w:val="005405A8"/>
    <w:rsid w:val="005545FA"/>
    <w:rsid w:val="00575044"/>
    <w:rsid w:val="00581D95"/>
    <w:rsid w:val="00583507"/>
    <w:rsid w:val="005B47BE"/>
    <w:rsid w:val="005C0D81"/>
    <w:rsid w:val="005C2FBE"/>
    <w:rsid w:val="005C6473"/>
    <w:rsid w:val="005E2AA4"/>
    <w:rsid w:val="005F0018"/>
    <w:rsid w:val="005F1861"/>
    <w:rsid w:val="005F4BCB"/>
    <w:rsid w:val="00606A68"/>
    <w:rsid w:val="006439DA"/>
    <w:rsid w:val="00666C4E"/>
    <w:rsid w:val="006C0883"/>
    <w:rsid w:val="006F1DB9"/>
    <w:rsid w:val="006F722D"/>
    <w:rsid w:val="007775CF"/>
    <w:rsid w:val="007851DA"/>
    <w:rsid w:val="007A43CC"/>
    <w:rsid w:val="007B3AC6"/>
    <w:rsid w:val="007F2122"/>
    <w:rsid w:val="008020E4"/>
    <w:rsid w:val="00807DDE"/>
    <w:rsid w:val="00812219"/>
    <w:rsid w:val="00816811"/>
    <w:rsid w:val="00820A21"/>
    <w:rsid w:val="00837A65"/>
    <w:rsid w:val="0084721E"/>
    <w:rsid w:val="00853512"/>
    <w:rsid w:val="00860DDA"/>
    <w:rsid w:val="0086286E"/>
    <w:rsid w:val="00876127"/>
    <w:rsid w:val="008A723F"/>
    <w:rsid w:val="008B2BD3"/>
    <w:rsid w:val="008C18A3"/>
    <w:rsid w:val="008C292B"/>
    <w:rsid w:val="008C6DB7"/>
    <w:rsid w:val="00912301"/>
    <w:rsid w:val="009146B8"/>
    <w:rsid w:val="009304EC"/>
    <w:rsid w:val="00940CD3"/>
    <w:rsid w:val="00946CC8"/>
    <w:rsid w:val="009525EC"/>
    <w:rsid w:val="009700BD"/>
    <w:rsid w:val="00976932"/>
    <w:rsid w:val="00996547"/>
    <w:rsid w:val="009D0142"/>
    <w:rsid w:val="009E3820"/>
    <w:rsid w:val="009F2183"/>
    <w:rsid w:val="00A16390"/>
    <w:rsid w:val="00A25F50"/>
    <w:rsid w:val="00A30DCF"/>
    <w:rsid w:val="00A31215"/>
    <w:rsid w:val="00A4720D"/>
    <w:rsid w:val="00A54569"/>
    <w:rsid w:val="00A74E85"/>
    <w:rsid w:val="00A94BF3"/>
    <w:rsid w:val="00A96300"/>
    <w:rsid w:val="00AA2FAD"/>
    <w:rsid w:val="00AD6FD4"/>
    <w:rsid w:val="00AE5B5C"/>
    <w:rsid w:val="00B32A8F"/>
    <w:rsid w:val="00B57227"/>
    <w:rsid w:val="00B97FA3"/>
    <w:rsid w:val="00BA7AF5"/>
    <w:rsid w:val="00BB3E00"/>
    <w:rsid w:val="00C10017"/>
    <w:rsid w:val="00C255A0"/>
    <w:rsid w:val="00C34138"/>
    <w:rsid w:val="00C42D6A"/>
    <w:rsid w:val="00C50EE7"/>
    <w:rsid w:val="00C6164F"/>
    <w:rsid w:val="00C65B93"/>
    <w:rsid w:val="00C65BF3"/>
    <w:rsid w:val="00C97B52"/>
    <w:rsid w:val="00CF3076"/>
    <w:rsid w:val="00CF5AE1"/>
    <w:rsid w:val="00D23646"/>
    <w:rsid w:val="00D5623C"/>
    <w:rsid w:val="00D8045A"/>
    <w:rsid w:val="00D97C4B"/>
    <w:rsid w:val="00DC61BB"/>
    <w:rsid w:val="00DD2A50"/>
    <w:rsid w:val="00E1330A"/>
    <w:rsid w:val="00E323EC"/>
    <w:rsid w:val="00E43890"/>
    <w:rsid w:val="00E54765"/>
    <w:rsid w:val="00E9083F"/>
    <w:rsid w:val="00E9524D"/>
    <w:rsid w:val="00EF1834"/>
    <w:rsid w:val="00F25B0C"/>
    <w:rsid w:val="00F31B1D"/>
    <w:rsid w:val="00FA477F"/>
    <w:rsid w:val="00FB05DB"/>
    <w:rsid w:val="00FC479C"/>
    <w:rsid w:val="00FD74C3"/>
    <w:rsid w:val="00FF32AB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2632"/>
  <w15:chartTrackingRefBased/>
  <w15:docId w15:val="{D3695566-0C88-47C3-B382-6EBD9281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4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F218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а Знак"/>
    <w:link w:val="a3"/>
    <w:uiPriority w:val="34"/>
    <w:qFormat/>
    <w:locked/>
    <w:rsid w:val="009F2183"/>
    <w:rPr>
      <w:rFonts w:ascii="Calibri" w:eastAsia="Calibri" w:hAnsi="Calibri" w:cs="Times New Roman"/>
      <w:lang w:val="uk-UA"/>
    </w:rPr>
  </w:style>
  <w:style w:type="table" w:styleId="a5">
    <w:name w:val="Table Grid"/>
    <w:basedOn w:val="a1"/>
    <w:uiPriority w:val="59"/>
    <w:rsid w:val="009304E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Заголовок 41"/>
    <w:basedOn w:val="a"/>
    <w:uiPriority w:val="1"/>
    <w:qFormat/>
    <w:rsid w:val="003F12A3"/>
    <w:pPr>
      <w:widowControl w:val="0"/>
      <w:spacing w:after="0" w:line="240" w:lineRule="auto"/>
      <w:ind w:left="216"/>
      <w:outlineLvl w:val="4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styleId="a6">
    <w:name w:val="Emphasis"/>
    <w:uiPriority w:val="20"/>
    <w:qFormat/>
    <w:rsid w:val="00474AAA"/>
    <w:rPr>
      <w:i/>
      <w:iCs/>
    </w:rPr>
  </w:style>
  <w:style w:type="character" w:styleId="a7">
    <w:name w:val="Hyperlink"/>
    <w:basedOn w:val="a0"/>
    <w:uiPriority w:val="99"/>
    <w:unhideWhenUsed/>
    <w:rsid w:val="004B3E1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B3E1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E54765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9">
    <w:name w:val="Normal (Web)"/>
    <w:basedOn w:val="a"/>
    <w:uiPriority w:val="99"/>
    <w:unhideWhenUsed/>
    <w:rsid w:val="00E5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rsid w:val="00E54765"/>
  </w:style>
  <w:style w:type="character" w:customStyle="1" w:styleId="30">
    <w:name w:val="Заголовок 3 Знак"/>
    <w:basedOn w:val="a0"/>
    <w:link w:val="3"/>
    <w:uiPriority w:val="9"/>
    <w:semiHidden/>
    <w:rsid w:val="00145F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a0"/>
    <w:rsid w:val="00145FFA"/>
  </w:style>
  <w:style w:type="character" w:customStyle="1" w:styleId="aa">
    <w:name w:val="Основной текст_"/>
    <w:basedOn w:val="a0"/>
    <w:link w:val="5"/>
    <w:uiPriority w:val="99"/>
    <w:locked/>
    <w:rsid w:val="001E518D"/>
    <w:rPr>
      <w:rFonts w:ascii="Times New Roman" w:hAnsi="Times New Roman" w:cs="Times New Roman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uiPriority w:val="99"/>
    <w:rsid w:val="001E518D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Cs w:val="28"/>
    </w:rPr>
  </w:style>
  <w:style w:type="character" w:customStyle="1" w:styleId="apple-converted-space">
    <w:name w:val="apple-converted-space"/>
    <w:basedOn w:val="a0"/>
    <w:rsid w:val="001371DC"/>
  </w:style>
  <w:style w:type="character" w:styleId="ab">
    <w:name w:val="FollowedHyperlink"/>
    <w:basedOn w:val="a0"/>
    <w:uiPriority w:val="99"/>
    <w:semiHidden/>
    <w:unhideWhenUsed/>
    <w:rsid w:val="00CF3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53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9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gram.org/dl?tme=b2703c85bd11e66a69_15009733341364851940" TargetMode="External"/><Relationship Id="rId13" Type="http://schemas.openxmlformats.org/officeDocument/2006/relationships/hyperlink" Target="https://elibrary.kubg.edu.ua/id/eprint/42623" TargetMode="External"/><Relationship Id="rId18" Type="http://schemas.openxmlformats.org/officeDocument/2006/relationships/hyperlink" Target="https://elibrary.kubg.edu.ua/id/eprint/4179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kubg.edu.ua/id/eprint/41615/1/O_Tkachyshyna_GCH_IL.pdf" TargetMode="External"/><Relationship Id="rId7" Type="http://schemas.openxmlformats.org/officeDocument/2006/relationships/hyperlink" Target="https://t.me/notesofbusinesspsychologists" TargetMode="External"/><Relationship Id="rId12" Type="http://schemas.openxmlformats.org/officeDocument/2006/relationships/hyperlink" Target="https://elibrary.kubg.edu.ua/id/eprint/41385" TargetMode="External"/><Relationship Id="rId17" Type="http://schemas.openxmlformats.org/officeDocument/2006/relationships/hyperlink" Target="https://elibrary.kubg.edu.ua/cgi/users/home?screen=EPrint%3A%3AView&amp;eprintid=42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ildfund.org.ua/Uploads/Files/books_pdf/How-to-teach-and-learn.pdf" TargetMode="External"/><Relationship Id="rId20" Type="http://schemas.openxmlformats.org/officeDocument/2006/relationships/hyperlink" Target="https://elibrary.kubg.edu.ua/id/eprint/42173/1/O_Tkachyshyna_VZTNU_33%2872%29_4_IL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hoto/?fbid=407682021238334&amp;set=pcb.407682144571655" TargetMode="External"/><Relationship Id="rId11" Type="http://schemas.openxmlformats.org/officeDocument/2006/relationships/hyperlink" Target="https://elibrary.kubg.edu.ua/id/eprint/41404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hildfund.org.ua/Uploads/Files/books_pdf/book_sexabuse_ed3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tesofbusinesspsy.wixsite.com/main" TargetMode="External"/><Relationship Id="rId19" Type="http://schemas.openxmlformats.org/officeDocument/2006/relationships/hyperlink" Target="https://elibrary.kubg.edu.ua/id/eprint/41306/1/O_Tkachyshyna_VZTNU_33%2872%29_2_I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notesofbusinesspsychologists" TargetMode="External"/><Relationship Id="rId14" Type="http://schemas.openxmlformats.org/officeDocument/2006/relationships/hyperlink" Target="https://elibrary.kubg.edu.ua/id/eprint/42612" TargetMode="External"/><Relationship Id="rId22" Type="http://schemas.openxmlformats.org/officeDocument/2006/relationships/hyperlink" Target="https://elibrary.kubg.edu.ua/id/eprint/42681/1/O_Tkachyshyna_NUSHPP_I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D4C70-4ABB-4909-A0FE-89A6BD09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37</Pages>
  <Words>9121</Words>
  <Characters>51996</Characters>
  <Application>Microsoft Office Word</Application>
  <DocSecurity>0</DocSecurity>
  <Lines>433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Сергеенкова</dc:creator>
  <cp:keywords/>
  <dc:description/>
  <cp:lastModifiedBy>Оксана Сергеенкова</cp:lastModifiedBy>
  <cp:revision>6</cp:revision>
  <dcterms:created xsi:type="dcterms:W3CDTF">2022-12-15T15:43:00Z</dcterms:created>
  <dcterms:modified xsi:type="dcterms:W3CDTF">2022-12-16T09:11:00Z</dcterms:modified>
</cp:coreProperties>
</file>